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565" w:rsidRPr="00BB0478" w:rsidRDefault="00A749AA">
      <w:pPr>
        <w:spacing w:after="160"/>
        <w:jc w:val="center"/>
        <w:rPr>
          <w:lang w:val="ru-RU"/>
        </w:rPr>
      </w:pPr>
      <w:r w:rsidRPr="00BB0478">
        <w:rPr>
          <w:b/>
          <w:lang w:val="ru-RU"/>
        </w:rPr>
        <w:t>Об утверждении перечня организаций дополнительного образования по медицинским специальностям</w:t>
      </w:r>
    </w:p>
    <w:p w:rsidR="00580565" w:rsidRPr="00BB0478" w:rsidRDefault="00A749AA">
      <w:pPr>
        <w:spacing w:after="280"/>
        <w:jc w:val="center"/>
        <w:rPr>
          <w:lang w:val="ru-RU"/>
        </w:rPr>
      </w:pPr>
      <w:r w:rsidRPr="00BB0478">
        <w:rPr>
          <w:lang w:val="ru-RU"/>
        </w:rPr>
        <w:t>Приказ Министра здравоохранения Республики Казахстан от 28 июня 2024 года № 414</w:t>
      </w:r>
    </w:p>
    <w:p w:rsidR="00580565" w:rsidRPr="00BB0478" w:rsidRDefault="00A749AA" w:rsidP="00BB0478">
      <w:pPr>
        <w:jc w:val="both"/>
        <w:rPr>
          <w:lang w:val="ru-RU"/>
        </w:rPr>
      </w:pPr>
      <w:r w:rsidRPr="00BB0478">
        <w:rPr>
          <w:lang w:val="ru-RU"/>
        </w:rPr>
        <w:t>В соответствии с частью четвертой пункта 6 статьи 221 Кодекса Республики Казахстан</w:t>
      </w:r>
      <w:r w:rsidRPr="00BB0478">
        <w:rPr>
          <w:lang w:val="ru-RU"/>
        </w:rPr>
        <w:t xml:space="preserve"> «О здоровье народа и системе здравоохранения» </w:t>
      </w:r>
      <w:r w:rsidRPr="00BB0478">
        <w:rPr>
          <w:b/>
          <w:lang w:val="ru-RU"/>
        </w:rPr>
        <w:t>ПРИКАЗЫВАЮ:</w:t>
      </w:r>
    </w:p>
    <w:p w:rsidR="00580565" w:rsidRPr="00BB0478" w:rsidRDefault="00A749AA" w:rsidP="00BB0478">
      <w:pPr>
        <w:ind w:firstLine="720"/>
        <w:jc w:val="both"/>
        <w:rPr>
          <w:lang w:val="ru-RU"/>
        </w:rPr>
      </w:pPr>
      <w:r w:rsidRPr="00BB0478">
        <w:rPr>
          <w:lang w:val="ru-RU"/>
        </w:rPr>
        <w:t xml:space="preserve">1. Утвердить перечень организаций дополнительного образования по медицинским специальностям согласно </w:t>
      </w:r>
      <w:proofErr w:type="gramStart"/>
      <w:r w:rsidRPr="00BB0478">
        <w:rPr>
          <w:lang w:val="ru-RU"/>
        </w:rPr>
        <w:t>приложению</w:t>
      </w:r>
      <w:proofErr w:type="gramEnd"/>
      <w:r w:rsidRPr="00BB0478">
        <w:rPr>
          <w:lang w:val="ru-RU"/>
        </w:rPr>
        <w:t xml:space="preserve"> к настоящему приказу.</w:t>
      </w:r>
    </w:p>
    <w:p w:rsidR="00580565" w:rsidRPr="00BB0478" w:rsidRDefault="00A749AA" w:rsidP="00BB0478">
      <w:pPr>
        <w:ind w:firstLine="720"/>
        <w:jc w:val="both"/>
        <w:rPr>
          <w:lang w:val="ru-RU"/>
        </w:rPr>
      </w:pPr>
      <w:r w:rsidRPr="00BB0478">
        <w:rPr>
          <w:lang w:val="ru-RU"/>
        </w:rPr>
        <w:t>2. Департаменту науки и человеческих ресурсов Министерства здра</w:t>
      </w:r>
      <w:r w:rsidRPr="00BB0478">
        <w:rPr>
          <w:lang w:val="ru-RU"/>
        </w:rPr>
        <w:t xml:space="preserve">воохранения Республики Казахстан обеспечить в течение трех рабочих дней со дня принятия настоящего приказа его размещение на </w:t>
      </w:r>
      <w:proofErr w:type="spellStart"/>
      <w:r w:rsidRPr="00BB0478">
        <w:rPr>
          <w:lang w:val="ru-RU"/>
        </w:rPr>
        <w:t>интернет-ресурсе</w:t>
      </w:r>
      <w:proofErr w:type="spellEnd"/>
      <w:r w:rsidRPr="00BB0478">
        <w:rPr>
          <w:lang w:val="ru-RU"/>
        </w:rPr>
        <w:t xml:space="preserve"> Министерства здравоохранения Республики Казахстан.</w:t>
      </w:r>
    </w:p>
    <w:p w:rsidR="00580565" w:rsidRPr="00BB0478" w:rsidRDefault="00A749AA" w:rsidP="00BB0478">
      <w:pPr>
        <w:ind w:firstLine="720"/>
        <w:jc w:val="both"/>
        <w:rPr>
          <w:lang w:val="ru-RU"/>
        </w:rPr>
      </w:pPr>
      <w:r w:rsidRPr="00BB0478">
        <w:rPr>
          <w:lang w:val="ru-RU"/>
        </w:rPr>
        <w:t>3. Контроль за исполнением настоящего приказа возложить на кури</w:t>
      </w:r>
      <w:r w:rsidRPr="00BB0478">
        <w:rPr>
          <w:lang w:val="ru-RU"/>
        </w:rPr>
        <w:t>рующего вице-министра здравоохранения Республики Казахстан.</w:t>
      </w:r>
    </w:p>
    <w:p w:rsidR="00580565" w:rsidRPr="00BB0478" w:rsidRDefault="00A749AA" w:rsidP="00BB0478">
      <w:pPr>
        <w:ind w:firstLine="720"/>
        <w:jc w:val="both"/>
        <w:rPr>
          <w:lang w:val="ru-RU"/>
        </w:rPr>
      </w:pPr>
      <w:r w:rsidRPr="00BB0478">
        <w:rPr>
          <w:lang w:val="ru-RU"/>
        </w:rPr>
        <w:t>4. Настоящий приказ вводится в действие со дня доведения его до организаций, указанных в приложении к настоящему приказу.</w:t>
      </w:r>
    </w:p>
    <w:p w:rsidR="00BB0478" w:rsidRDefault="00BB0478" w:rsidP="00BB0478">
      <w:pPr>
        <w:pStyle w:val="a9"/>
        <w:rPr>
          <w:b/>
          <w:lang w:val="ru-RU"/>
        </w:rPr>
      </w:pPr>
    </w:p>
    <w:p w:rsidR="00BB0478" w:rsidRDefault="00BB0478" w:rsidP="00BB0478">
      <w:pPr>
        <w:pStyle w:val="a9"/>
        <w:rPr>
          <w:b/>
          <w:lang w:val="ru-RU"/>
        </w:rPr>
      </w:pPr>
    </w:p>
    <w:p w:rsidR="00BB0478" w:rsidRPr="00BB0478" w:rsidRDefault="00A749AA" w:rsidP="00BB0478">
      <w:pPr>
        <w:pStyle w:val="a9"/>
        <w:rPr>
          <w:b/>
          <w:lang w:val="ru-RU"/>
        </w:rPr>
      </w:pPr>
      <w:r w:rsidRPr="00BB0478">
        <w:rPr>
          <w:b/>
          <w:lang w:val="ru-RU"/>
        </w:rPr>
        <w:t>Министр здравоохранения</w:t>
      </w:r>
    </w:p>
    <w:p w:rsidR="00580565" w:rsidRPr="00BB0478" w:rsidRDefault="00A749AA" w:rsidP="00BB0478">
      <w:pPr>
        <w:pStyle w:val="a9"/>
        <w:tabs>
          <w:tab w:val="left" w:pos="6902"/>
        </w:tabs>
        <w:rPr>
          <w:b/>
          <w:lang w:val="ru-RU"/>
        </w:rPr>
      </w:pPr>
      <w:r w:rsidRPr="00BB0478">
        <w:rPr>
          <w:b/>
          <w:lang w:val="ru-RU"/>
        </w:rPr>
        <w:t xml:space="preserve"> Республики</w:t>
      </w:r>
      <w:r w:rsidR="00BB0478" w:rsidRPr="00BB0478">
        <w:rPr>
          <w:b/>
          <w:lang w:val="ru-RU"/>
        </w:rPr>
        <w:t xml:space="preserve"> Казахстан           </w:t>
      </w:r>
      <w:r w:rsidR="00BB0478">
        <w:rPr>
          <w:b/>
          <w:lang w:val="ru-RU"/>
        </w:rPr>
        <w:t xml:space="preserve">          </w:t>
      </w:r>
      <w:r w:rsidR="00BB0478" w:rsidRPr="00BB0478">
        <w:rPr>
          <w:b/>
          <w:lang w:val="ru-RU"/>
        </w:rPr>
        <w:t xml:space="preserve">         </w:t>
      </w:r>
      <w:r w:rsidRPr="00BB0478">
        <w:rPr>
          <w:b/>
          <w:lang w:val="ru-RU"/>
        </w:rPr>
        <w:t xml:space="preserve"> </w:t>
      </w:r>
      <w:proofErr w:type="gramStart"/>
      <w:r w:rsidR="00BB0478">
        <w:rPr>
          <w:b/>
          <w:lang w:val="ru-RU"/>
        </w:rPr>
        <w:tab/>
      </w:r>
      <w:r w:rsidRPr="00BB0478">
        <w:rPr>
          <w:b/>
          <w:lang w:val="ru-RU"/>
        </w:rPr>
        <w:t xml:space="preserve">  А.</w:t>
      </w:r>
      <w:proofErr w:type="gramEnd"/>
      <w:r w:rsidRPr="00BB0478">
        <w:rPr>
          <w:b/>
          <w:lang w:val="ru-RU"/>
        </w:rPr>
        <w:t xml:space="preserve"> </w:t>
      </w:r>
      <w:proofErr w:type="spellStart"/>
      <w:r w:rsidRPr="00BB0478">
        <w:rPr>
          <w:b/>
          <w:lang w:val="ru-RU"/>
        </w:rPr>
        <w:t>Ал</w:t>
      </w:r>
      <w:r w:rsidRPr="00BB0478">
        <w:rPr>
          <w:b/>
          <w:lang w:val="ru-RU"/>
        </w:rPr>
        <w:t>ьназарова</w:t>
      </w:r>
      <w:proofErr w:type="spellEnd"/>
      <w:r w:rsidR="00BB0478" w:rsidRPr="00BB0478">
        <w:rPr>
          <w:b/>
          <w:lang w:val="ru-RU"/>
        </w:rPr>
        <w:tab/>
      </w:r>
    </w:p>
    <w:p w:rsidR="00BB0478" w:rsidRDefault="00BB0478">
      <w:pPr>
        <w:spacing w:after="360"/>
        <w:jc w:val="right"/>
        <w:rPr>
          <w:lang w:val="ru-RU"/>
        </w:rPr>
      </w:pPr>
    </w:p>
    <w:p w:rsidR="00BB0478" w:rsidRDefault="00BB0478">
      <w:pPr>
        <w:spacing w:after="360"/>
        <w:jc w:val="right"/>
        <w:rPr>
          <w:lang w:val="ru-RU"/>
        </w:rPr>
      </w:pPr>
    </w:p>
    <w:p w:rsidR="00BB0478" w:rsidRDefault="00BB0478">
      <w:pPr>
        <w:spacing w:after="360"/>
        <w:jc w:val="right"/>
        <w:rPr>
          <w:lang w:val="ru-RU"/>
        </w:rPr>
      </w:pPr>
    </w:p>
    <w:p w:rsidR="00BB0478" w:rsidRDefault="00BB0478">
      <w:pPr>
        <w:spacing w:after="360"/>
        <w:jc w:val="right"/>
        <w:rPr>
          <w:lang w:val="ru-RU"/>
        </w:rPr>
      </w:pPr>
    </w:p>
    <w:p w:rsidR="00BB0478" w:rsidRDefault="00BB0478">
      <w:pPr>
        <w:spacing w:after="360"/>
        <w:jc w:val="right"/>
        <w:rPr>
          <w:lang w:val="ru-RU"/>
        </w:rPr>
      </w:pPr>
    </w:p>
    <w:p w:rsidR="00BB0478" w:rsidRDefault="00BB0478">
      <w:pPr>
        <w:spacing w:after="360"/>
        <w:jc w:val="right"/>
        <w:rPr>
          <w:lang w:val="ru-RU"/>
        </w:rPr>
      </w:pPr>
    </w:p>
    <w:p w:rsidR="00BB0478" w:rsidRDefault="00BB0478">
      <w:pPr>
        <w:spacing w:after="360"/>
        <w:jc w:val="right"/>
        <w:rPr>
          <w:lang w:val="ru-RU"/>
        </w:rPr>
      </w:pPr>
    </w:p>
    <w:p w:rsidR="00BB0478" w:rsidRDefault="00BB0478">
      <w:pPr>
        <w:spacing w:after="360"/>
        <w:jc w:val="right"/>
        <w:rPr>
          <w:lang w:val="ru-RU"/>
        </w:rPr>
      </w:pPr>
    </w:p>
    <w:p w:rsidR="00BB0478" w:rsidRDefault="00BB0478">
      <w:pPr>
        <w:spacing w:after="360"/>
        <w:jc w:val="right"/>
        <w:rPr>
          <w:lang w:val="ru-RU"/>
        </w:rPr>
      </w:pPr>
    </w:p>
    <w:p w:rsidR="00BB0478" w:rsidRDefault="00BB0478">
      <w:pPr>
        <w:spacing w:after="360"/>
        <w:jc w:val="right"/>
        <w:rPr>
          <w:lang w:val="ru-RU"/>
        </w:rPr>
      </w:pPr>
    </w:p>
    <w:p w:rsidR="00580565" w:rsidRPr="00BB0478" w:rsidRDefault="00A749AA">
      <w:pPr>
        <w:spacing w:after="360"/>
        <w:jc w:val="right"/>
        <w:rPr>
          <w:lang w:val="ru-RU"/>
        </w:rPr>
      </w:pPr>
      <w:r w:rsidRPr="00BB0478">
        <w:rPr>
          <w:lang w:val="ru-RU"/>
        </w:rPr>
        <w:lastRenderedPageBreak/>
        <w:t>Приложение к приказу Министра здравоохранения Республики Казахстан от 28 июня 2024 года № 414</w:t>
      </w:r>
    </w:p>
    <w:p w:rsidR="00580565" w:rsidRPr="00BB0478" w:rsidRDefault="00A749AA">
      <w:pPr>
        <w:spacing w:after="240"/>
        <w:jc w:val="center"/>
        <w:rPr>
          <w:lang w:val="ru-RU"/>
        </w:rPr>
      </w:pPr>
      <w:r w:rsidRPr="00BB0478">
        <w:rPr>
          <w:b/>
          <w:lang w:val="ru-RU"/>
        </w:rPr>
        <w:t>Перечень организаций дополнительного образования по медицинским специальностям</w:t>
      </w:r>
    </w:p>
    <w:p w:rsidR="00580565" w:rsidRPr="00BB0478" w:rsidRDefault="00A749AA" w:rsidP="00BB0478">
      <w:pPr>
        <w:ind w:firstLine="720"/>
        <w:jc w:val="both"/>
        <w:rPr>
          <w:lang w:val="ru-RU"/>
        </w:rPr>
      </w:pPr>
      <w:r w:rsidRPr="00BB0478">
        <w:rPr>
          <w:lang w:val="ru-RU"/>
        </w:rPr>
        <w:t>1. Республиканское государственное предприятие на праве хозяйственного ве</w:t>
      </w:r>
      <w:r w:rsidRPr="00BB0478">
        <w:rPr>
          <w:lang w:val="ru-RU"/>
        </w:rPr>
        <w:t xml:space="preserve">дения «Национальный научный центр развития здравоохранения имени </w:t>
      </w:r>
      <w:proofErr w:type="spellStart"/>
      <w:r w:rsidRPr="00BB0478">
        <w:rPr>
          <w:lang w:val="ru-RU"/>
        </w:rPr>
        <w:t>Салидат</w:t>
      </w:r>
      <w:proofErr w:type="spellEnd"/>
      <w:r w:rsidRPr="00BB0478">
        <w:rPr>
          <w:lang w:val="ru-RU"/>
        </w:rPr>
        <w:t xml:space="preserve"> </w:t>
      </w:r>
      <w:proofErr w:type="spellStart"/>
      <w:r w:rsidRPr="00BB0478">
        <w:rPr>
          <w:lang w:val="ru-RU"/>
        </w:rPr>
        <w:t>Каирбековой</w:t>
      </w:r>
      <w:proofErr w:type="spellEnd"/>
      <w:r w:rsidRPr="00BB0478">
        <w:rPr>
          <w:lang w:val="ru-RU"/>
        </w:rPr>
        <w:t>» Министерства здравоохранения Республики Казахстан.</w:t>
      </w:r>
    </w:p>
    <w:p w:rsidR="00580565" w:rsidRPr="00BB0478" w:rsidRDefault="00A749AA" w:rsidP="00BB0478">
      <w:pPr>
        <w:ind w:firstLine="720"/>
        <w:jc w:val="both"/>
        <w:rPr>
          <w:lang w:val="ru-RU"/>
        </w:rPr>
      </w:pPr>
      <w:r w:rsidRPr="00BB0478">
        <w:rPr>
          <w:lang w:val="ru-RU"/>
        </w:rPr>
        <w:t>2. Республиканское государственное предприятие на праве хозяйственного ведения «Национальный центр общественного здраво</w:t>
      </w:r>
      <w:r w:rsidRPr="00BB0478">
        <w:rPr>
          <w:lang w:val="ru-RU"/>
        </w:rPr>
        <w:t>охранения» Министерства здравоохранения Республики Казахстан.</w:t>
      </w:r>
    </w:p>
    <w:p w:rsidR="00580565" w:rsidRPr="00BB0478" w:rsidRDefault="00A749AA" w:rsidP="00BB0478">
      <w:pPr>
        <w:ind w:firstLine="720"/>
        <w:jc w:val="both"/>
        <w:rPr>
          <w:lang w:val="ru-RU"/>
        </w:rPr>
      </w:pPr>
      <w:r w:rsidRPr="00BB0478">
        <w:rPr>
          <w:lang w:val="ru-RU"/>
        </w:rPr>
        <w:t>3. Республиканское государственное предприятие «Больница Медицинского центра Управления делами Президента Республики Казахстан» на праве хозяйственного ведения.</w:t>
      </w:r>
    </w:p>
    <w:p w:rsidR="00580565" w:rsidRPr="00BB0478" w:rsidRDefault="00A749AA" w:rsidP="00BB0478">
      <w:pPr>
        <w:ind w:firstLine="720"/>
        <w:jc w:val="both"/>
        <w:rPr>
          <w:lang w:val="ru-RU"/>
        </w:rPr>
      </w:pPr>
      <w:bookmarkStart w:id="0" w:name="_GoBack"/>
      <w:bookmarkEnd w:id="0"/>
      <w:r w:rsidRPr="00BB0478">
        <w:rPr>
          <w:lang w:val="ru-RU"/>
        </w:rPr>
        <w:t>4. Республиканское государственно</w:t>
      </w:r>
      <w:r w:rsidRPr="00BB0478">
        <w:rPr>
          <w:lang w:val="ru-RU"/>
        </w:rPr>
        <w:t>е учреждение «Центр военной медицины Министерства обороны Республики Казахстан».</w:t>
      </w:r>
    </w:p>
    <w:sectPr w:rsidR="00580565" w:rsidRPr="00BB0478" w:rsidSect="00034616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749AA">
      <w:pPr>
        <w:spacing w:after="0"/>
      </w:pPr>
      <w:r>
        <w:separator/>
      </w:r>
    </w:p>
  </w:endnote>
  <w:endnote w:type="continuationSeparator" w:id="0">
    <w:p w:rsidR="00000000" w:rsidRDefault="00A749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65" w:rsidRDefault="005805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749AA">
      <w:pPr>
        <w:spacing w:after="0"/>
      </w:pPr>
      <w:r>
        <w:separator/>
      </w:r>
    </w:p>
  </w:footnote>
  <w:footnote w:type="continuationSeparator" w:id="0">
    <w:p w:rsidR="00000000" w:rsidRDefault="00A749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65" w:rsidRDefault="005805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D6D78"/>
    <w:rsid w:val="00483848"/>
    <w:rsid w:val="00503AEF"/>
    <w:rsid w:val="00580565"/>
    <w:rsid w:val="006D1D06"/>
    <w:rsid w:val="007C2525"/>
    <w:rsid w:val="00A749AA"/>
    <w:rsid w:val="00AA1D8D"/>
    <w:rsid w:val="00B47730"/>
    <w:rsid w:val="00BB0478"/>
    <w:rsid w:val="00CB0664"/>
    <w:rsid w:val="00E97E4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2BECC19-C848-4E7F-B431-F71BE2DCD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120" w:line="240" w:lineRule="auto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6">
    <w:name w:val="Верхний колонтитул Знак"/>
    <w:basedOn w:val="a2"/>
    <w:link w:val="a5"/>
    <w:uiPriority w:val="99"/>
    <w:rsid w:val="00E618BF"/>
    <w:rPr>
      <w:rFonts w:ascii="Times New Roman" w:eastAsia="Times New Roman" w:hAnsi="Times New Roman" w:cs="Times New Roman"/>
      <w:sz w:val="28"/>
    </w:rPr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8">
    <w:name w:val="Нижний колонтитул Знак"/>
    <w:basedOn w:val="a2"/>
    <w:link w:val="a7"/>
    <w:uiPriority w:val="99"/>
    <w:rsid w:val="00E618BF"/>
    <w:rPr>
      <w:rFonts w:ascii="Times New Roman" w:eastAsia="Times New Roman" w:hAnsi="Times New Roman" w:cs="Times New Roman"/>
      <w:sz w:val="28"/>
    </w:rPr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  <w:rPr>
      <w:rFonts w:ascii="Times New Roman" w:eastAsia="Times New Roman" w:hAnsi="Times New Roman" w:cs="Times New Roman"/>
      <w:sz w:val="28"/>
    </w:rPr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  <w:rPr>
      <w:rFonts w:ascii="Times New Roman" w:eastAsia="Times New Roman" w:hAnsi="Times New Roman" w:cs="Times New Roman"/>
      <w:sz w:val="28"/>
    </w:rPr>
  </w:style>
  <w:style w:type="paragraph" w:styleId="33">
    <w:name w:val="Body Text 3"/>
    <w:basedOn w:val="a1"/>
    <w:link w:val="34"/>
    <w:uiPriority w:val="99"/>
    <w:unhideWhenUsed/>
    <w:rsid w:val="00AA1D8D"/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rFonts w:ascii="Times New Roman" w:eastAsia="Times New Roman" w:hAnsi="Times New Roman" w:cs="Times New Roman"/>
      <w:sz w:val="28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Times New Roman" w:eastAsia="Times New Roman" w:hAnsi="Times New Roman" w:cs="Times New Roman"/>
      <w:sz w:val="28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rFonts w:ascii="Times New Roman" w:eastAsia="Times New Roman" w:hAnsi="Times New Roman" w:cs="Times New Roman"/>
      <w:i/>
      <w:iCs/>
      <w:color w:val="000000" w:themeColor="text1"/>
      <w:sz w:val="28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8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af6">
    <w:name w:val="Strong"/>
    <w:basedOn w:val="a2"/>
    <w:uiPriority w:val="22"/>
    <w:qFormat/>
    <w:rsid w:val="00FC693F"/>
    <w:rPr>
      <w:rFonts w:ascii="Times New Roman" w:eastAsia="Times New Roman" w:hAnsi="Times New Roman" w:cs="Times New Roman"/>
      <w:b/>
      <w:bCs/>
      <w:sz w:val="28"/>
    </w:rPr>
  </w:style>
  <w:style w:type="character" w:styleId="af7">
    <w:name w:val="Emphasis"/>
    <w:basedOn w:val="a2"/>
    <w:uiPriority w:val="20"/>
    <w:qFormat/>
    <w:rsid w:val="00FC693F"/>
    <w:rPr>
      <w:rFonts w:ascii="Times New Roman" w:eastAsia="Times New Roman" w:hAnsi="Times New Roman" w:cs="Times New Roman"/>
      <w:i/>
      <w:iCs/>
      <w:sz w:val="28"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rFonts w:ascii="Times New Roman" w:eastAsia="Times New Roman" w:hAnsi="Times New Roman" w:cs="Times New Roman"/>
      <w:b/>
      <w:bCs/>
      <w:i/>
      <w:iCs/>
      <w:color w:val="4F81BD" w:themeColor="accent1"/>
      <w:sz w:val="28"/>
    </w:rPr>
  </w:style>
  <w:style w:type="character" w:styleId="afa">
    <w:name w:val="Subtle Emphasis"/>
    <w:basedOn w:val="a2"/>
    <w:uiPriority w:val="19"/>
    <w:qFormat/>
    <w:rsid w:val="00FC693F"/>
    <w:rPr>
      <w:rFonts w:ascii="Times New Roman" w:eastAsia="Times New Roman" w:hAnsi="Times New Roman" w:cs="Times New Roman"/>
      <w:i/>
      <w:iCs/>
      <w:color w:val="808080" w:themeColor="text1" w:themeTint="7F"/>
      <w:sz w:val="28"/>
    </w:rPr>
  </w:style>
  <w:style w:type="character" w:styleId="afb">
    <w:name w:val="Intense Emphasis"/>
    <w:basedOn w:val="a2"/>
    <w:uiPriority w:val="21"/>
    <w:qFormat/>
    <w:rsid w:val="00FC693F"/>
    <w:rPr>
      <w:rFonts w:ascii="Times New Roman" w:eastAsia="Times New Roman" w:hAnsi="Times New Roman" w:cs="Times New Roman"/>
      <w:b/>
      <w:bCs/>
      <w:i/>
      <w:iCs/>
      <w:color w:val="4F81BD" w:themeColor="accent1"/>
      <w:sz w:val="28"/>
    </w:rPr>
  </w:style>
  <w:style w:type="character" w:styleId="afc">
    <w:name w:val="Subtle Reference"/>
    <w:basedOn w:val="a2"/>
    <w:uiPriority w:val="31"/>
    <w:qFormat/>
    <w:rsid w:val="00FC693F"/>
    <w:rPr>
      <w:rFonts w:ascii="Times New Roman" w:eastAsia="Times New Roman" w:hAnsi="Times New Roman" w:cs="Times New Roman"/>
      <w:smallCaps/>
      <w:color w:val="C0504D" w:themeColor="accent2"/>
      <w:sz w:val="28"/>
      <w:u w:val="single"/>
    </w:rPr>
  </w:style>
  <w:style w:type="character" w:styleId="afd">
    <w:name w:val="Intense Reference"/>
    <w:basedOn w:val="a2"/>
    <w:uiPriority w:val="32"/>
    <w:qFormat/>
    <w:rsid w:val="00FC693F"/>
    <w:rPr>
      <w:rFonts w:ascii="Times New Roman" w:eastAsia="Times New Roman" w:hAnsi="Times New Roman" w:cs="Times New Roman"/>
      <w:b/>
      <w:bCs/>
      <w:smallCaps/>
      <w:color w:val="C0504D" w:themeColor="accent2"/>
      <w:spacing w:val="5"/>
      <w:sz w:val="28"/>
      <w:u w:val="single"/>
    </w:rPr>
  </w:style>
  <w:style w:type="character" w:styleId="afe">
    <w:name w:val="Book Title"/>
    <w:basedOn w:val="a2"/>
    <w:uiPriority w:val="33"/>
    <w:qFormat/>
    <w:rsid w:val="00FC693F"/>
    <w:rPr>
      <w:rFonts w:ascii="Times New Roman" w:eastAsia="Times New Roman" w:hAnsi="Times New Roman" w:cs="Times New Roman"/>
      <w:b/>
      <w:bCs/>
      <w:smallCaps/>
      <w:spacing w:val="5"/>
      <w:sz w:val="28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ascii="Times New Roman" w:eastAsia="Times New Roman" w:hAnsi="Times New Roman" w:cs="Times New Roman"/>
    </w:rPr>
  </w:style>
  <w:style w:type="table" w:styleId="aff0">
    <w:name w:val="Table Grid"/>
    <w:basedOn w:val="a3"/>
    <w:uiPriority w:val="59"/>
    <w:rsid w:val="00FC693F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943634" w:themeColor="accent2" w:themeShade="BF"/>
      <w:sz w:val="2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76923C" w:themeColor="accent3" w:themeShade="BF"/>
      <w:sz w:val="2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5F497A" w:themeColor="accent4" w:themeShade="BF"/>
      <w:sz w:val="2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31849B" w:themeColor="accent5" w:themeShade="BF"/>
      <w:sz w:val="2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E36C0A" w:themeColor="accent6" w:themeShade="BF"/>
      <w:sz w:val="2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8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8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8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8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8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8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8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EB9F6D-826C-4124-936A-E04812BBA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>Айгерим Отеген</cp:lastModifiedBy>
  <cp:revision>9</cp:revision>
  <dcterms:created xsi:type="dcterms:W3CDTF">2013-12-23T23:15:00Z</dcterms:created>
  <dcterms:modified xsi:type="dcterms:W3CDTF">2026-08-17T06:17:00Z</dcterms:modified>
  <cp:category/>
</cp:coreProperties>
</file>