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AFF" w:rsidRPr="00470AA0" w:rsidRDefault="003D7AFF" w:rsidP="00C62F0F">
      <w:pPr>
        <w:jc w:val="center"/>
        <w:rPr>
          <w:b/>
          <w:bCs/>
          <w:sz w:val="28"/>
          <w:szCs w:val="28"/>
          <w:lang w:val="kk-KZ"/>
        </w:rPr>
      </w:pPr>
      <w:r w:rsidRPr="00665FD8">
        <w:rPr>
          <w:b/>
          <w:sz w:val="28"/>
          <w:szCs w:val="28"/>
          <w:lang w:val="kk-KZ"/>
        </w:rPr>
        <w:t>«Б» корпусының</w:t>
      </w:r>
      <w:r w:rsidR="00C62F0F">
        <w:rPr>
          <w:b/>
          <w:sz w:val="28"/>
          <w:szCs w:val="28"/>
          <w:lang w:val="kk-KZ"/>
        </w:rPr>
        <w:t xml:space="preserve"> уақытша </w:t>
      </w:r>
      <w:r w:rsidRPr="00665FD8">
        <w:rPr>
          <w:b/>
          <w:sz w:val="28"/>
          <w:szCs w:val="28"/>
          <w:lang w:val="kk-KZ"/>
        </w:rPr>
        <w:t xml:space="preserve"> </w:t>
      </w:r>
      <w:r w:rsidRPr="00665FD8">
        <w:rPr>
          <w:b/>
          <w:bCs/>
          <w:sz w:val="28"/>
          <w:szCs w:val="28"/>
          <w:lang w:val="kk-KZ"/>
        </w:rPr>
        <w:t>бос мемлекеттік әкімшілік лауазымдарға орналасуға</w:t>
      </w:r>
      <w:r w:rsidRPr="00665FD8">
        <w:rPr>
          <w:b/>
          <w:bCs/>
          <w:sz w:val="28"/>
          <w:szCs w:val="28"/>
          <w:lang w:val="en-US"/>
        </w:rPr>
        <w:t xml:space="preserve"> </w:t>
      </w:r>
      <w:bookmarkStart w:id="0" w:name="_GoBack"/>
      <w:bookmarkEnd w:id="0"/>
      <w:r>
        <w:rPr>
          <w:b/>
          <w:bCs/>
          <w:sz w:val="28"/>
          <w:szCs w:val="28"/>
          <w:lang w:val="kk-KZ"/>
        </w:rPr>
        <w:t>жалпы</w:t>
      </w:r>
      <w:r w:rsidRPr="00470AA0">
        <w:rPr>
          <w:b/>
          <w:sz w:val="28"/>
          <w:szCs w:val="28"/>
          <w:lang w:val="kk-KZ"/>
        </w:rPr>
        <w:t xml:space="preserve"> конкурс</w:t>
      </w:r>
      <w:r w:rsidRPr="00665FD8">
        <w:rPr>
          <w:b/>
          <w:bCs/>
          <w:sz w:val="28"/>
          <w:szCs w:val="28"/>
          <w:lang w:val="kk-KZ"/>
        </w:rPr>
        <w:t xml:space="preserve"> туралы хабарландыру</w:t>
      </w:r>
    </w:p>
    <w:p w:rsidR="003D7AFF" w:rsidRPr="00470AA0" w:rsidRDefault="003D7AFF" w:rsidP="003D7AFF">
      <w:pPr>
        <w:jc w:val="center"/>
        <w:rPr>
          <w:b/>
          <w:sz w:val="28"/>
          <w:szCs w:val="28"/>
          <w:lang w:val="kk-KZ"/>
        </w:rPr>
      </w:pPr>
    </w:p>
    <w:p w:rsidR="003D7AFF" w:rsidRPr="00AC2A7A" w:rsidRDefault="003D7AFF" w:rsidP="003D7AFF">
      <w:pPr>
        <w:ind w:firstLine="708"/>
        <w:jc w:val="both"/>
        <w:rPr>
          <w:sz w:val="28"/>
          <w:szCs w:val="28"/>
          <w:lang w:val="kk-KZ"/>
        </w:rPr>
      </w:pPr>
      <w:r>
        <w:rPr>
          <w:sz w:val="28"/>
          <w:szCs w:val="28"/>
          <w:lang w:val="kk-KZ"/>
        </w:rPr>
        <w:t>«</w:t>
      </w:r>
      <w:r w:rsidRPr="006C40D5">
        <w:rPr>
          <w:sz w:val="28"/>
          <w:szCs w:val="28"/>
          <w:lang w:val="kk-KZ"/>
        </w:rPr>
        <w:t xml:space="preserve">Қазақстан Республикасы Президенті Іс </w:t>
      </w:r>
      <w:r>
        <w:rPr>
          <w:sz w:val="28"/>
          <w:szCs w:val="28"/>
          <w:lang w:val="kk-KZ"/>
        </w:rPr>
        <w:t>б</w:t>
      </w:r>
      <w:r w:rsidRPr="006C40D5">
        <w:rPr>
          <w:sz w:val="28"/>
          <w:szCs w:val="28"/>
          <w:lang w:val="kk-KZ"/>
        </w:rPr>
        <w:t>асқармасының Медициналық орталығы</w:t>
      </w:r>
      <w:r>
        <w:rPr>
          <w:sz w:val="28"/>
          <w:szCs w:val="28"/>
          <w:lang w:val="kk-KZ"/>
        </w:rPr>
        <w:t>» ММ</w:t>
      </w:r>
      <w:r w:rsidRPr="006C40D5">
        <w:rPr>
          <w:sz w:val="28"/>
          <w:szCs w:val="28"/>
          <w:lang w:val="kk-KZ"/>
        </w:rPr>
        <w:t xml:space="preserve">, </w:t>
      </w:r>
      <w:r>
        <w:rPr>
          <w:sz w:val="28"/>
          <w:szCs w:val="28"/>
          <w:lang w:val="kk-KZ"/>
        </w:rPr>
        <w:t>ҚР</w:t>
      </w:r>
      <w:r w:rsidRPr="006C40D5">
        <w:rPr>
          <w:sz w:val="28"/>
          <w:szCs w:val="28"/>
          <w:lang w:val="kk-KZ"/>
        </w:rPr>
        <w:t xml:space="preserve">, 010000, </w:t>
      </w:r>
      <w:r>
        <w:rPr>
          <w:sz w:val="28"/>
          <w:szCs w:val="28"/>
          <w:lang w:val="kk-KZ"/>
        </w:rPr>
        <w:t>Астана қаласы</w:t>
      </w:r>
      <w:r w:rsidRPr="006C40D5">
        <w:rPr>
          <w:sz w:val="28"/>
          <w:szCs w:val="28"/>
          <w:lang w:val="kk-KZ"/>
        </w:rPr>
        <w:t>, Мәңгілік Ел</w:t>
      </w:r>
      <w:r>
        <w:rPr>
          <w:sz w:val="28"/>
          <w:szCs w:val="28"/>
          <w:lang w:val="kk-KZ"/>
        </w:rPr>
        <w:t xml:space="preserve"> даңғылы</w:t>
      </w:r>
      <w:r w:rsidRPr="006C40D5">
        <w:rPr>
          <w:sz w:val="28"/>
          <w:szCs w:val="28"/>
          <w:lang w:val="kk-KZ"/>
        </w:rPr>
        <w:t>, 8</w:t>
      </w:r>
      <w:r>
        <w:rPr>
          <w:sz w:val="28"/>
          <w:szCs w:val="28"/>
          <w:lang w:val="kk-KZ"/>
        </w:rPr>
        <w:t>-үй</w:t>
      </w:r>
      <w:r w:rsidRPr="006C40D5">
        <w:rPr>
          <w:sz w:val="28"/>
          <w:szCs w:val="28"/>
          <w:lang w:val="kk-KZ"/>
        </w:rPr>
        <w:t xml:space="preserve">, </w:t>
      </w:r>
      <w:r>
        <w:rPr>
          <w:sz w:val="28"/>
          <w:szCs w:val="28"/>
          <w:lang w:val="kk-KZ"/>
        </w:rPr>
        <w:t>Министрліктер үйі</w:t>
      </w:r>
      <w:r w:rsidRPr="006C40D5">
        <w:rPr>
          <w:sz w:val="28"/>
          <w:szCs w:val="28"/>
          <w:lang w:val="kk-KZ"/>
        </w:rPr>
        <w:t>, 1В</w:t>
      </w:r>
      <w:r>
        <w:rPr>
          <w:sz w:val="28"/>
          <w:szCs w:val="28"/>
          <w:lang w:val="kk-KZ"/>
        </w:rPr>
        <w:t>-корпусы</w:t>
      </w:r>
      <w:r w:rsidRPr="006C40D5">
        <w:rPr>
          <w:sz w:val="28"/>
          <w:szCs w:val="28"/>
          <w:lang w:val="kk-KZ"/>
        </w:rPr>
        <w:t>, анықтама телефоны: 749</w:t>
      </w:r>
      <w:r>
        <w:rPr>
          <w:sz w:val="28"/>
          <w:szCs w:val="28"/>
          <w:lang w:val="kk-KZ"/>
        </w:rPr>
        <w:t>028</w:t>
      </w:r>
      <w:r w:rsidRPr="006C40D5">
        <w:rPr>
          <w:sz w:val="28"/>
          <w:szCs w:val="28"/>
          <w:lang w:val="kk-KZ"/>
        </w:rPr>
        <w:t>,</w:t>
      </w:r>
      <w:r>
        <w:rPr>
          <w:sz w:val="28"/>
          <w:szCs w:val="28"/>
          <w:lang w:val="kk-KZ"/>
        </w:rPr>
        <w:t xml:space="preserve"> </w:t>
      </w:r>
      <w:r w:rsidRPr="006C40D5">
        <w:rPr>
          <w:sz w:val="28"/>
          <w:szCs w:val="28"/>
          <w:lang w:val="kk-KZ"/>
        </w:rPr>
        <w:t>e-</w:t>
      </w:r>
      <w:proofErr w:type="spellStart"/>
      <w:r w:rsidRPr="006C40D5">
        <w:rPr>
          <w:sz w:val="28"/>
          <w:szCs w:val="28"/>
          <w:lang w:val="kk-KZ"/>
        </w:rPr>
        <w:t>mail</w:t>
      </w:r>
      <w:proofErr w:type="spellEnd"/>
      <w:r w:rsidRPr="006C40D5">
        <w:rPr>
          <w:sz w:val="28"/>
          <w:szCs w:val="28"/>
          <w:lang w:val="kk-KZ"/>
        </w:rPr>
        <w:t xml:space="preserve">: </w:t>
      </w:r>
      <w:hyperlink r:id="rId6" w:history="1">
        <w:r w:rsidRPr="00E323A5">
          <w:rPr>
            <w:rStyle w:val="aa"/>
            <w:sz w:val="28"/>
            <w:szCs w:val="28"/>
            <w:lang w:val="kk-KZ"/>
          </w:rPr>
          <w:t>Iskakova_AB@mc.udp-rk.kz</w:t>
        </w:r>
      </w:hyperlink>
      <w:r w:rsidRPr="006C40D5">
        <w:rPr>
          <w:sz w:val="28"/>
          <w:szCs w:val="28"/>
          <w:lang w:val="kk-KZ"/>
        </w:rPr>
        <w:t xml:space="preserve"> «Б» корпусының бос әкімшілік мемлекеттік лауазымдарына орналасуға конкурс жариялайды:</w:t>
      </w:r>
    </w:p>
    <w:p w:rsidR="003D7AFF" w:rsidRPr="00AC2A7A" w:rsidRDefault="003D7AFF" w:rsidP="003D7AFF">
      <w:pPr>
        <w:jc w:val="both"/>
        <w:rPr>
          <w:sz w:val="28"/>
          <w:szCs w:val="28"/>
          <w:lang w:val="kk-KZ"/>
        </w:rPr>
      </w:pPr>
    </w:p>
    <w:p w:rsidR="003D7AFF" w:rsidRDefault="003D7AFF" w:rsidP="003D7AFF">
      <w:pPr>
        <w:jc w:val="both"/>
        <w:rPr>
          <w:b/>
          <w:sz w:val="28"/>
          <w:szCs w:val="28"/>
          <w:lang w:val="kk-KZ"/>
        </w:rPr>
      </w:pPr>
      <w:r>
        <w:rPr>
          <w:b/>
          <w:sz w:val="28"/>
          <w:szCs w:val="28"/>
          <w:lang w:val="kk-KZ"/>
        </w:rPr>
        <w:t>«</w:t>
      </w:r>
      <w:r w:rsidRPr="006C40D5">
        <w:rPr>
          <w:b/>
          <w:sz w:val="28"/>
          <w:szCs w:val="28"/>
          <w:lang w:val="kk-KZ"/>
        </w:rPr>
        <w:t xml:space="preserve">Қазақстан Республикасы Президенті Іс </w:t>
      </w:r>
      <w:r>
        <w:rPr>
          <w:b/>
          <w:sz w:val="28"/>
          <w:szCs w:val="28"/>
          <w:lang w:val="kk-KZ"/>
        </w:rPr>
        <w:t>б</w:t>
      </w:r>
      <w:r w:rsidRPr="006C40D5">
        <w:rPr>
          <w:b/>
          <w:sz w:val="28"/>
          <w:szCs w:val="28"/>
          <w:lang w:val="kk-KZ"/>
        </w:rPr>
        <w:t>ас</w:t>
      </w:r>
      <w:r>
        <w:rPr>
          <w:b/>
          <w:sz w:val="28"/>
          <w:szCs w:val="28"/>
          <w:lang w:val="kk-KZ"/>
        </w:rPr>
        <w:t>қармасының Медициналық орталығы»</w:t>
      </w:r>
      <w:r w:rsidRPr="006C40D5">
        <w:rPr>
          <w:b/>
          <w:sz w:val="28"/>
          <w:szCs w:val="28"/>
          <w:lang w:val="kk-KZ"/>
        </w:rPr>
        <w:t xml:space="preserve"> ММ </w:t>
      </w:r>
      <w:r>
        <w:rPr>
          <w:b/>
          <w:sz w:val="28"/>
          <w:szCs w:val="28"/>
          <w:lang w:val="kk-KZ"/>
        </w:rPr>
        <w:t>Бухгалтерлік есеп және есептілік</w:t>
      </w:r>
      <w:r w:rsidRPr="00AC2A7A">
        <w:rPr>
          <w:b/>
          <w:sz w:val="28"/>
          <w:szCs w:val="28"/>
          <w:lang w:val="kk-KZ"/>
        </w:rPr>
        <w:t xml:space="preserve"> </w:t>
      </w:r>
      <w:r w:rsidRPr="008116D8">
        <w:rPr>
          <w:b/>
          <w:sz w:val="28"/>
          <w:szCs w:val="28"/>
          <w:lang w:val="kk-KZ"/>
        </w:rPr>
        <w:t>басқармасы</w:t>
      </w:r>
      <w:r>
        <w:rPr>
          <w:b/>
          <w:sz w:val="28"/>
          <w:szCs w:val="28"/>
          <w:lang w:val="kk-KZ"/>
        </w:rPr>
        <w:t xml:space="preserve">ның бас сарапшысы </w:t>
      </w:r>
      <w:r w:rsidRPr="00A95A9A">
        <w:rPr>
          <w:b/>
          <w:sz w:val="28"/>
          <w:szCs w:val="28"/>
          <w:lang w:val="kk-KZ"/>
        </w:rPr>
        <w:t>(</w:t>
      </w:r>
      <w:r>
        <w:rPr>
          <w:b/>
          <w:sz w:val="28"/>
          <w:szCs w:val="28"/>
          <w:lang w:val="kk-KZ"/>
        </w:rPr>
        <w:t>бала күтіміне байланысты демалысы мерзіміне 2027 жылғы                  30 қыркүйекке дейін</w:t>
      </w:r>
      <w:r w:rsidRPr="00A95A9A">
        <w:rPr>
          <w:b/>
          <w:sz w:val="28"/>
          <w:szCs w:val="28"/>
          <w:lang w:val="kk-KZ"/>
        </w:rPr>
        <w:t>)</w:t>
      </w:r>
      <w:r w:rsidRPr="006C40D5">
        <w:rPr>
          <w:b/>
          <w:sz w:val="28"/>
          <w:szCs w:val="28"/>
          <w:lang w:val="kk-KZ"/>
        </w:rPr>
        <w:t>,</w:t>
      </w:r>
      <w:r>
        <w:rPr>
          <w:b/>
          <w:sz w:val="28"/>
          <w:szCs w:val="28"/>
          <w:lang w:val="kk-KZ"/>
        </w:rPr>
        <w:t xml:space="preserve"> C-4  (1 бірлік</w:t>
      </w:r>
      <w:r w:rsidRPr="006C40D5">
        <w:rPr>
          <w:b/>
          <w:sz w:val="28"/>
          <w:szCs w:val="28"/>
          <w:lang w:val="kk-KZ"/>
        </w:rPr>
        <w:t>)</w:t>
      </w:r>
      <w:r>
        <w:rPr>
          <w:b/>
          <w:sz w:val="28"/>
          <w:szCs w:val="28"/>
          <w:lang w:val="kk-KZ"/>
        </w:rPr>
        <w:t xml:space="preserve"> </w:t>
      </w:r>
    </w:p>
    <w:p w:rsidR="003D7AFF" w:rsidRPr="00AC2A7A" w:rsidRDefault="003D7AFF" w:rsidP="003D7AFF">
      <w:pPr>
        <w:jc w:val="both"/>
        <w:rPr>
          <w:b/>
          <w:sz w:val="28"/>
          <w:szCs w:val="28"/>
          <w:lang w:val="kk-KZ"/>
        </w:rPr>
      </w:pPr>
    </w:p>
    <w:p w:rsidR="003D7AFF" w:rsidRPr="006C40D5" w:rsidRDefault="003D7AFF" w:rsidP="003D7AFF">
      <w:pPr>
        <w:jc w:val="both"/>
        <w:rPr>
          <w:lang w:val="kk-KZ"/>
        </w:rPr>
      </w:pPr>
      <w:r w:rsidRPr="006C40D5">
        <w:rPr>
          <w:b/>
          <w:sz w:val="28"/>
          <w:szCs w:val="28"/>
          <w:lang w:val="kk-KZ"/>
        </w:rPr>
        <w:t>Функционалдық міндеттері:</w:t>
      </w:r>
      <w:r w:rsidRPr="006C40D5">
        <w:rPr>
          <w:sz w:val="28"/>
          <w:szCs w:val="28"/>
          <w:lang w:val="kk-KZ"/>
        </w:rPr>
        <w:t xml:space="preserve"> </w:t>
      </w:r>
    </w:p>
    <w:p w:rsidR="003D7AFF" w:rsidRPr="003D7AFF" w:rsidRDefault="003D7AFF" w:rsidP="003D7AFF">
      <w:pPr>
        <w:jc w:val="both"/>
        <w:rPr>
          <w:sz w:val="28"/>
          <w:szCs w:val="28"/>
          <w:lang w:val="kk-KZ"/>
        </w:rPr>
      </w:pPr>
      <w:r w:rsidRPr="003D7AFF">
        <w:rPr>
          <w:color w:val="000000"/>
          <w:spacing w:val="2"/>
          <w:sz w:val="28"/>
          <w:szCs w:val="28"/>
          <w:lang w:val="kk-KZ"/>
        </w:rPr>
        <w:t>Тауарларды, жұмыстарды және қызметтерді мемлекеттік сатып алу бойынша қызметті ұйымдастыру мен жетілдіру. М</w:t>
      </w:r>
      <w:r w:rsidRPr="003D7AFF">
        <w:rPr>
          <w:sz w:val="28"/>
          <w:szCs w:val="28"/>
          <w:lang w:val="kk-KZ"/>
        </w:rPr>
        <w:t xml:space="preserve">емлекеттік сатып алу жоспарын әзірлеу және оған қажетті өзгерістер мен толықтырулар енгізу. Заңнамада белгіленген тәртіпте мемлекеттік сатып алу рәсімдерін жүзеге асыру. Шарттар жасасуға қатысу. Мемлекеттік сатып алу нәтижелері бойынша шарттар жасау және тіркеу. </w:t>
      </w:r>
      <w:proofErr w:type="spellStart"/>
      <w:r w:rsidRPr="003D7AFF">
        <w:rPr>
          <w:sz w:val="28"/>
          <w:szCs w:val="28"/>
          <w:lang w:val="kk-KZ"/>
        </w:rPr>
        <w:t>М</w:t>
      </w:r>
      <w:r w:rsidRPr="003D7AFF">
        <w:rPr>
          <w:color w:val="000000"/>
          <w:spacing w:val="2"/>
          <w:sz w:val="28"/>
          <w:szCs w:val="28"/>
          <w:shd w:val="clear" w:color="auto" w:fill="FFFFFF"/>
          <w:lang w:val="kk-KZ"/>
        </w:rPr>
        <w:t>емлекеттiк</w:t>
      </w:r>
      <w:proofErr w:type="spellEnd"/>
      <w:r w:rsidRPr="003D7AFF">
        <w:rPr>
          <w:color w:val="000000"/>
          <w:spacing w:val="2"/>
          <w:sz w:val="28"/>
          <w:szCs w:val="28"/>
          <w:shd w:val="clear" w:color="auto" w:fill="FFFFFF"/>
          <w:lang w:val="kk-KZ"/>
        </w:rPr>
        <w:t xml:space="preserve"> сатып алуға жосықсыз қатысушыларды тиісті </w:t>
      </w:r>
      <w:proofErr w:type="spellStart"/>
      <w:r w:rsidRPr="003D7AFF">
        <w:rPr>
          <w:color w:val="000000"/>
          <w:spacing w:val="2"/>
          <w:sz w:val="28"/>
          <w:szCs w:val="28"/>
          <w:shd w:val="clear" w:color="auto" w:fill="FFFFFF"/>
          <w:lang w:val="kk-KZ"/>
        </w:rPr>
        <w:t>тiзiлiмiге</w:t>
      </w:r>
      <w:proofErr w:type="spellEnd"/>
      <w:r w:rsidRPr="003D7AFF">
        <w:rPr>
          <w:color w:val="000000"/>
          <w:spacing w:val="2"/>
          <w:sz w:val="28"/>
          <w:szCs w:val="28"/>
          <w:shd w:val="clear" w:color="auto" w:fill="FFFFFF"/>
          <w:lang w:val="kk-KZ"/>
        </w:rPr>
        <w:t xml:space="preserve"> </w:t>
      </w:r>
      <w:proofErr w:type="spellStart"/>
      <w:r w:rsidRPr="003D7AFF">
        <w:rPr>
          <w:color w:val="000000"/>
          <w:spacing w:val="2"/>
          <w:sz w:val="28"/>
          <w:szCs w:val="28"/>
          <w:shd w:val="clear" w:color="auto" w:fill="FFFFFF"/>
          <w:lang w:val="kk-KZ"/>
        </w:rPr>
        <w:t>енгiзу</w:t>
      </w:r>
      <w:proofErr w:type="spellEnd"/>
      <w:r w:rsidRPr="003D7AFF">
        <w:rPr>
          <w:color w:val="000000"/>
          <w:spacing w:val="2"/>
          <w:sz w:val="28"/>
          <w:szCs w:val="28"/>
          <w:shd w:val="clear" w:color="auto" w:fill="FFFFFF"/>
          <w:lang w:val="kk-KZ"/>
        </w:rPr>
        <w:t>. В</w:t>
      </w:r>
      <w:r w:rsidRPr="003D7AFF">
        <w:rPr>
          <w:sz w:val="28"/>
          <w:szCs w:val="28"/>
          <w:lang w:val="kk-KZ"/>
        </w:rPr>
        <w:t xml:space="preserve">едомстволық қарасты ұйымдарға консультациялық-әдістемелік көмек көрсету. Ведомстволық қарасты ұйымдарды тақырыптық тексерулерге қатысу. Ведомстволық қарасты ұйымдардың сатып алатын тауарлар мен қызметтердің бағасына талдау жүргізу. </w:t>
      </w:r>
    </w:p>
    <w:p w:rsidR="003D7AFF" w:rsidRDefault="003D7AFF" w:rsidP="003D7AFF">
      <w:pPr>
        <w:jc w:val="both"/>
        <w:rPr>
          <w:b/>
          <w:sz w:val="28"/>
          <w:szCs w:val="28"/>
          <w:lang w:val="kk-KZ"/>
        </w:rPr>
      </w:pPr>
    </w:p>
    <w:p w:rsidR="003D7AFF" w:rsidRPr="006C40D5" w:rsidRDefault="003D7AFF" w:rsidP="003D7AFF">
      <w:pPr>
        <w:jc w:val="both"/>
        <w:rPr>
          <w:lang w:val="kk-KZ"/>
        </w:rPr>
      </w:pPr>
      <w:r w:rsidRPr="006C40D5">
        <w:rPr>
          <w:b/>
          <w:sz w:val="28"/>
          <w:szCs w:val="28"/>
          <w:lang w:val="kk-KZ"/>
        </w:rPr>
        <w:t xml:space="preserve">Мемлекеттік әкімшілік қызметшілердің лауазымдық жалақысы, </w:t>
      </w:r>
      <w:proofErr w:type="spellStart"/>
      <w:r w:rsidRPr="006C40D5">
        <w:rPr>
          <w:b/>
          <w:sz w:val="28"/>
          <w:szCs w:val="28"/>
          <w:lang w:val="kk-KZ"/>
        </w:rPr>
        <w:t>тг</w:t>
      </w:r>
      <w:proofErr w:type="spellEnd"/>
      <w:r w:rsidRPr="006C40D5">
        <w:rPr>
          <w:b/>
          <w:sz w:val="28"/>
          <w:szCs w:val="28"/>
          <w:lang w:val="kk-KZ"/>
        </w:rPr>
        <w:t>.:</w:t>
      </w:r>
    </w:p>
    <w:p w:rsidR="003D7AFF" w:rsidRPr="006C40D5" w:rsidRDefault="003D7AFF" w:rsidP="003D7AFF">
      <w:pPr>
        <w:jc w:val="both"/>
        <w:rPr>
          <w:lang w:val="kk-KZ"/>
        </w:rPr>
      </w:pPr>
    </w:p>
    <w:p w:rsidR="003D7AFF" w:rsidRPr="00AC093F" w:rsidRDefault="003D7AFF" w:rsidP="003D7AFF">
      <w:pPr>
        <w:jc w:val="both"/>
        <w:rPr>
          <w:lang w:val="kk-KZ"/>
        </w:rPr>
      </w:pPr>
      <w:r w:rsidRPr="00AC093F">
        <w:rPr>
          <w:b/>
          <w:sz w:val="28"/>
          <w:szCs w:val="28"/>
          <w:lang w:val="kk-KZ"/>
        </w:rPr>
        <w:t>Санат</w:t>
      </w:r>
      <w:r w:rsidRPr="00AC093F">
        <w:rPr>
          <w:sz w:val="28"/>
          <w:szCs w:val="28"/>
          <w:lang w:val="kk-KZ"/>
        </w:rPr>
        <w:t xml:space="preserve">           </w:t>
      </w:r>
      <w:r w:rsidRPr="00AC093F">
        <w:rPr>
          <w:b/>
          <w:sz w:val="28"/>
          <w:szCs w:val="28"/>
          <w:lang w:val="kk-KZ"/>
        </w:rPr>
        <w:t>Еңбек сіңірген жылдарына байланысты</w:t>
      </w:r>
    </w:p>
    <w:p w:rsidR="003D7AFF" w:rsidRPr="00AC093F" w:rsidRDefault="003D7AFF" w:rsidP="003D7AFF">
      <w:pPr>
        <w:jc w:val="both"/>
        <w:rPr>
          <w:lang w:val="kk-KZ"/>
        </w:rPr>
      </w:pPr>
      <w:r w:rsidRPr="00AC093F">
        <w:rPr>
          <w:sz w:val="28"/>
          <w:szCs w:val="28"/>
          <w:lang w:val="kk-KZ"/>
        </w:rPr>
        <w:t xml:space="preserve">                                   </w:t>
      </w:r>
      <w:proofErr w:type="spellStart"/>
      <w:r w:rsidRPr="00AC093F">
        <w:rPr>
          <w:b/>
          <w:sz w:val="28"/>
          <w:szCs w:val="28"/>
          <w:lang w:val="kk-KZ"/>
        </w:rPr>
        <w:t>min</w:t>
      </w:r>
      <w:proofErr w:type="spellEnd"/>
      <w:r w:rsidRPr="00AC093F">
        <w:rPr>
          <w:sz w:val="28"/>
          <w:szCs w:val="28"/>
          <w:lang w:val="kk-KZ"/>
        </w:rPr>
        <w:t xml:space="preserve">                </w:t>
      </w:r>
      <w:proofErr w:type="spellStart"/>
      <w:r w:rsidRPr="00AC093F">
        <w:rPr>
          <w:b/>
          <w:sz w:val="28"/>
          <w:szCs w:val="28"/>
          <w:lang w:val="kk-KZ"/>
        </w:rPr>
        <w:t>max</w:t>
      </w:r>
      <w:proofErr w:type="spellEnd"/>
    </w:p>
    <w:p w:rsidR="003D7AFF" w:rsidRPr="000C5C8B" w:rsidRDefault="003D7AFF" w:rsidP="003D7AFF">
      <w:pPr>
        <w:jc w:val="both"/>
        <w:rPr>
          <w:lang w:val="kk-KZ"/>
        </w:rPr>
      </w:pPr>
      <w:r w:rsidRPr="000C5C8B">
        <w:rPr>
          <w:b/>
          <w:sz w:val="28"/>
          <w:szCs w:val="28"/>
          <w:lang w:val="kk-KZ"/>
        </w:rPr>
        <w:t xml:space="preserve">    </w:t>
      </w:r>
      <w:r>
        <w:rPr>
          <w:b/>
          <w:sz w:val="28"/>
          <w:szCs w:val="28"/>
          <w:lang w:val="kk-KZ"/>
        </w:rPr>
        <w:t>C-4                     263 131           302 255</w:t>
      </w:r>
    </w:p>
    <w:p w:rsidR="003D7AFF" w:rsidRPr="00AC2A7A" w:rsidRDefault="003D7AFF" w:rsidP="003D7AFF">
      <w:pPr>
        <w:jc w:val="both"/>
        <w:rPr>
          <w:color w:val="FF0000"/>
          <w:lang w:val="kk-KZ"/>
        </w:rPr>
      </w:pPr>
    </w:p>
    <w:p w:rsidR="003D7AFF" w:rsidRPr="007847D4" w:rsidRDefault="003D7AFF" w:rsidP="003D7AFF">
      <w:pPr>
        <w:jc w:val="both"/>
        <w:rPr>
          <w:sz w:val="28"/>
          <w:szCs w:val="28"/>
          <w:lang w:val="kk-KZ"/>
        </w:rPr>
      </w:pPr>
      <w:r w:rsidRPr="006C40D5">
        <w:rPr>
          <w:b/>
          <w:sz w:val="28"/>
          <w:szCs w:val="28"/>
          <w:lang w:val="kk-KZ"/>
        </w:rPr>
        <w:t>Конкурсқа қатысушыларға қойылатын талаптар:</w:t>
      </w:r>
      <w:r w:rsidRPr="006C40D5">
        <w:rPr>
          <w:sz w:val="28"/>
          <w:szCs w:val="28"/>
          <w:lang w:val="kk-KZ"/>
        </w:rPr>
        <w:t xml:space="preserve"> </w:t>
      </w:r>
    </w:p>
    <w:p w:rsidR="003D7AFF" w:rsidRPr="003D7AFF" w:rsidRDefault="003D7AFF" w:rsidP="003D7AFF">
      <w:pPr>
        <w:jc w:val="both"/>
        <w:rPr>
          <w:b/>
          <w:sz w:val="28"/>
          <w:szCs w:val="28"/>
          <w:lang w:val="kk-KZ"/>
        </w:rPr>
      </w:pPr>
      <w:r w:rsidRPr="00A357B0">
        <w:rPr>
          <w:sz w:val="28"/>
          <w:szCs w:val="28"/>
          <w:lang w:val="kk-KZ"/>
        </w:rPr>
        <w:t>Жоғары немесе жоғары оқу орнынан кейінгі білім</w:t>
      </w:r>
      <w:r w:rsidRPr="003D7AFF">
        <w:rPr>
          <w:sz w:val="28"/>
          <w:szCs w:val="28"/>
          <w:lang w:val="kk-KZ"/>
        </w:rPr>
        <w:t>: бизнес, басқару және құқық  (экономика және/ немесе құқықтану).</w:t>
      </w:r>
    </w:p>
    <w:p w:rsidR="003D7AFF" w:rsidRDefault="003D7AFF" w:rsidP="003D7AFF">
      <w:pPr>
        <w:jc w:val="both"/>
        <w:rPr>
          <w:b/>
          <w:sz w:val="28"/>
          <w:szCs w:val="28"/>
          <w:lang w:val="kk-KZ"/>
        </w:rPr>
      </w:pPr>
    </w:p>
    <w:p w:rsidR="003D7AFF" w:rsidRDefault="003D7AFF" w:rsidP="003D7AFF">
      <w:pPr>
        <w:jc w:val="both"/>
        <w:rPr>
          <w:b/>
          <w:sz w:val="28"/>
          <w:szCs w:val="28"/>
          <w:lang w:val="kk-KZ"/>
        </w:rPr>
      </w:pPr>
      <w:r>
        <w:rPr>
          <w:b/>
          <w:sz w:val="28"/>
          <w:szCs w:val="28"/>
          <w:lang w:val="kk-KZ"/>
        </w:rPr>
        <w:t>Жалпы біліктілік талаптары</w:t>
      </w:r>
      <w:r w:rsidRPr="00B61CF1">
        <w:rPr>
          <w:b/>
          <w:sz w:val="28"/>
          <w:szCs w:val="28"/>
          <w:lang w:val="kk-KZ"/>
        </w:rPr>
        <w:t>:</w:t>
      </w:r>
    </w:p>
    <w:p w:rsidR="003D7AFF" w:rsidRPr="00B61CF1" w:rsidRDefault="003D7AFF" w:rsidP="003D7AFF">
      <w:pPr>
        <w:jc w:val="both"/>
        <w:rPr>
          <w:b/>
          <w:sz w:val="28"/>
          <w:szCs w:val="28"/>
          <w:lang w:val="kk-KZ"/>
        </w:rPr>
      </w:pPr>
      <w:r>
        <w:rPr>
          <w:b/>
          <w:sz w:val="28"/>
          <w:szCs w:val="28"/>
          <w:lang w:val="kk-KZ"/>
        </w:rPr>
        <w:t>С-4 категория үшін:</w:t>
      </w:r>
    </w:p>
    <w:p w:rsidR="003D7AFF" w:rsidRPr="00774ADA" w:rsidRDefault="003D7AFF" w:rsidP="003D7AFF">
      <w:pPr>
        <w:jc w:val="both"/>
        <w:rPr>
          <w:lang w:val="kk-KZ"/>
        </w:rPr>
      </w:pPr>
      <w:r w:rsidRPr="000C5C8B">
        <w:rPr>
          <w:lang w:val="kk-KZ"/>
        </w:rPr>
        <w:t>  </w:t>
      </w:r>
      <w:r w:rsidRPr="000C5C8B">
        <w:rPr>
          <w:sz w:val="28"/>
          <w:szCs w:val="28"/>
          <w:lang w:val="kk-KZ"/>
        </w:rPr>
        <w:t>   </w:t>
      </w:r>
      <w:r w:rsidRPr="00B61CF1">
        <w:rPr>
          <w:sz w:val="28"/>
          <w:szCs w:val="28"/>
          <w:lang w:val="kk-KZ"/>
        </w:rPr>
        <w:t xml:space="preserve"> </w:t>
      </w:r>
      <w:r w:rsidRPr="00774ADA">
        <w:rPr>
          <w:color w:val="000000"/>
          <w:sz w:val="28"/>
          <w:lang w:val="kk-KZ"/>
        </w:rPr>
        <w:t>жоғары оқу орнынан кейінгі немесе жоғары білім;</w:t>
      </w:r>
    </w:p>
    <w:p w:rsidR="003D7AFF" w:rsidRPr="00774ADA" w:rsidRDefault="003D7AFF" w:rsidP="003D7AFF">
      <w:pPr>
        <w:jc w:val="both"/>
        <w:rPr>
          <w:lang w:val="kk-KZ"/>
        </w:rPr>
      </w:pPr>
      <w:r w:rsidRPr="00774ADA">
        <w:rPr>
          <w:color w:val="000000"/>
          <w:sz w:val="28"/>
          <w:lang w:val="kk-KZ"/>
        </w:rPr>
        <w:t xml:space="preserve">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w:t>
      </w:r>
      <w:proofErr w:type="spellStart"/>
      <w:r w:rsidRPr="00774ADA">
        <w:rPr>
          <w:color w:val="000000"/>
          <w:sz w:val="28"/>
          <w:lang w:val="kk-KZ"/>
        </w:rPr>
        <w:t>жеделділік</w:t>
      </w:r>
      <w:proofErr w:type="spellEnd"/>
      <w:r w:rsidRPr="00774ADA">
        <w:rPr>
          <w:color w:val="000000"/>
          <w:sz w:val="28"/>
          <w:lang w:val="kk-KZ"/>
        </w:rPr>
        <w:t>, ынтымақтастық және әрекеттестік, қызметті басқару;</w:t>
      </w:r>
    </w:p>
    <w:p w:rsidR="003D7AFF" w:rsidRPr="00774ADA" w:rsidRDefault="003D7AFF" w:rsidP="003D7AFF">
      <w:pPr>
        <w:jc w:val="both"/>
        <w:rPr>
          <w:lang w:val="kk-KZ"/>
        </w:rPr>
      </w:pPr>
      <w:bookmarkStart w:id="1" w:name="z130"/>
      <w:r w:rsidRPr="00774ADA">
        <w:rPr>
          <w:color w:val="000000"/>
          <w:sz w:val="28"/>
          <w:lang w:val="kk-KZ"/>
        </w:rPr>
        <w:t>      жұмыс тәжірибесі келесі талаптардың біріне сәйкес болуы тиіс:</w:t>
      </w:r>
    </w:p>
    <w:p w:rsidR="003D7AFF" w:rsidRPr="00774ADA" w:rsidRDefault="003D7AFF" w:rsidP="003D7AFF">
      <w:pPr>
        <w:jc w:val="both"/>
        <w:rPr>
          <w:lang w:val="kk-KZ"/>
        </w:rPr>
      </w:pPr>
      <w:bookmarkStart w:id="2" w:name="z131"/>
      <w:bookmarkEnd w:id="1"/>
      <w:r w:rsidRPr="00774ADA">
        <w:rPr>
          <w:color w:val="000000"/>
          <w:sz w:val="28"/>
          <w:lang w:val="kk-KZ"/>
        </w:rPr>
        <w:t>      1) жұмыс өтілі екі жылдан кем емес;</w:t>
      </w:r>
    </w:p>
    <w:p w:rsidR="003D7AFF" w:rsidRPr="00774ADA" w:rsidRDefault="003D7AFF" w:rsidP="003D7AFF">
      <w:pPr>
        <w:jc w:val="both"/>
        <w:rPr>
          <w:lang w:val="kk-KZ"/>
        </w:rPr>
      </w:pPr>
      <w:bookmarkStart w:id="3" w:name="z132"/>
      <w:bookmarkEnd w:id="2"/>
      <w:r w:rsidRPr="00774ADA">
        <w:rPr>
          <w:color w:val="000000"/>
          <w:sz w:val="28"/>
          <w:lang w:val="kk-KZ"/>
        </w:rPr>
        <w:lastRenderedPageBreak/>
        <w:t>      2) жұмыс өтілі екі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жұмыс өтілі;</w:t>
      </w:r>
    </w:p>
    <w:p w:rsidR="003D7AFF" w:rsidRPr="00774ADA" w:rsidRDefault="003D7AFF" w:rsidP="003D7AFF">
      <w:pPr>
        <w:jc w:val="both"/>
        <w:rPr>
          <w:lang w:val="kk-KZ"/>
        </w:rPr>
      </w:pPr>
      <w:bookmarkStart w:id="4" w:name="z133"/>
      <w:bookmarkEnd w:id="3"/>
      <w:r>
        <w:rPr>
          <w:color w:val="000000"/>
          <w:sz w:val="28"/>
          <w:lang w:val="kk-KZ"/>
        </w:rPr>
        <w:t>     </w:t>
      </w:r>
      <w:r w:rsidRPr="00774ADA">
        <w:rPr>
          <w:color w:val="000000"/>
          <w:sz w:val="28"/>
          <w:lang w:val="kk-KZ"/>
        </w:rPr>
        <w:t>3) осы санаттағы нақты лауазымның функционалдық бағыттарына сәйкес салаларда екі жылдан кем емес жұмыс өтілі.</w:t>
      </w:r>
    </w:p>
    <w:bookmarkEnd w:id="4"/>
    <w:p w:rsidR="003D7AFF" w:rsidRDefault="003D7AFF" w:rsidP="003D7AFF">
      <w:pPr>
        <w:jc w:val="both"/>
        <w:rPr>
          <w:b/>
          <w:bCs/>
          <w:sz w:val="28"/>
          <w:szCs w:val="28"/>
          <w:lang w:val="kk-KZ"/>
        </w:rPr>
      </w:pPr>
    </w:p>
    <w:p w:rsidR="003D7AFF" w:rsidRPr="00DC523B" w:rsidRDefault="003D7AFF" w:rsidP="003D7AFF">
      <w:pPr>
        <w:jc w:val="both"/>
        <w:rPr>
          <w:sz w:val="28"/>
          <w:szCs w:val="28"/>
          <w:lang w:val="kk-KZ"/>
        </w:rPr>
      </w:pPr>
      <w:r w:rsidRPr="00DC523B">
        <w:rPr>
          <w:b/>
          <w:bCs/>
          <w:sz w:val="28"/>
          <w:szCs w:val="28"/>
          <w:lang w:val="kk-KZ"/>
        </w:rPr>
        <w:t>Құжаттарды қабылдау мерзімі</w:t>
      </w:r>
      <w:r w:rsidRPr="00DC523B">
        <w:rPr>
          <w:sz w:val="28"/>
          <w:szCs w:val="28"/>
          <w:lang w:val="kk-KZ"/>
        </w:rPr>
        <w:t>:</w:t>
      </w:r>
    </w:p>
    <w:p w:rsidR="003D7AFF" w:rsidRPr="00E24391" w:rsidRDefault="003D7AFF" w:rsidP="003D7AFF">
      <w:pPr>
        <w:shd w:val="clear" w:color="auto" w:fill="FFFFFF"/>
        <w:jc w:val="both"/>
        <w:rPr>
          <w:sz w:val="28"/>
          <w:szCs w:val="28"/>
          <w:lang w:val="kk-KZ"/>
        </w:rPr>
      </w:pPr>
      <w:r w:rsidRPr="00E24391">
        <w:rPr>
          <w:sz w:val="28"/>
          <w:szCs w:val="28"/>
          <w:lang w:val="kk-KZ"/>
        </w:rPr>
        <w:t xml:space="preserve">конкурс өткізу туралы хабарландыру соңғы жарияланғаннан кейін келесі жұмыс күнінен бастап </w:t>
      </w:r>
      <w:r w:rsidRPr="00A357B0">
        <w:rPr>
          <w:b/>
          <w:sz w:val="28"/>
          <w:szCs w:val="28"/>
          <w:lang w:val="kk-KZ"/>
        </w:rPr>
        <w:t xml:space="preserve">7 </w:t>
      </w:r>
      <w:r w:rsidRPr="00E24391">
        <w:rPr>
          <w:b/>
          <w:sz w:val="28"/>
          <w:szCs w:val="28"/>
          <w:lang w:val="kk-KZ"/>
        </w:rPr>
        <w:t>жұмыс күні</w:t>
      </w:r>
      <w:r w:rsidRPr="00E24391">
        <w:rPr>
          <w:sz w:val="28"/>
          <w:szCs w:val="28"/>
          <w:lang w:val="kk-KZ"/>
        </w:rPr>
        <w:t>.</w:t>
      </w:r>
    </w:p>
    <w:p w:rsidR="003D7AFF" w:rsidRPr="00E24391" w:rsidRDefault="003D7AFF" w:rsidP="003D7AFF">
      <w:pPr>
        <w:jc w:val="both"/>
        <w:rPr>
          <w:sz w:val="28"/>
          <w:szCs w:val="28"/>
          <w:lang w:val="kk-KZ"/>
        </w:rPr>
      </w:pPr>
    </w:p>
    <w:p w:rsidR="003D7AFF" w:rsidRPr="00DC523B" w:rsidRDefault="003D7AFF" w:rsidP="003D7AFF">
      <w:pPr>
        <w:shd w:val="clear" w:color="auto" w:fill="FFFFFF"/>
        <w:jc w:val="both"/>
        <w:rPr>
          <w:sz w:val="28"/>
          <w:szCs w:val="28"/>
          <w:lang w:val="kk-KZ"/>
        </w:rPr>
      </w:pPr>
      <w:r w:rsidRPr="00DC523B">
        <w:rPr>
          <w:b/>
          <w:bCs/>
          <w:sz w:val="28"/>
          <w:szCs w:val="28"/>
          <w:lang w:val="kk-KZ"/>
        </w:rPr>
        <w:t>Құжаттарды қабылдау мерзімі</w:t>
      </w:r>
      <w:r w:rsidRPr="00DC523B">
        <w:rPr>
          <w:sz w:val="28"/>
          <w:szCs w:val="28"/>
          <w:lang w:val="kk-KZ"/>
        </w:rPr>
        <w:t>:</w:t>
      </w:r>
    </w:p>
    <w:p w:rsidR="003D7AFF" w:rsidRPr="00DC523B" w:rsidRDefault="003D7AFF" w:rsidP="003D7AFF">
      <w:pPr>
        <w:shd w:val="clear" w:color="auto" w:fill="FFFFFF"/>
        <w:jc w:val="both"/>
        <w:rPr>
          <w:sz w:val="28"/>
          <w:szCs w:val="28"/>
          <w:lang w:val="kk-KZ"/>
        </w:rPr>
      </w:pPr>
      <w:r w:rsidRPr="00DC523B">
        <w:rPr>
          <w:sz w:val="28"/>
          <w:szCs w:val="28"/>
          <w:lang w:val="kk-KZ"/>
        </w:rPr>
        <w:t>жалпы конкурс өткізу туралы хабарландыру соңғы жарияланғаннан кейін келесі жұмыс күнінен бастап 7 жұмыс күні.</w:t>
      </w:r>
    </w:p>
    <w:p w:rsidR="003D7AFF" w:rsidRPr="00FF14A7" w:rsidRDefault="003D7AFF" w:rsidP="003D7AFF">
      <w:pPr>
        <w:jc w:val="both"/>
        <w:rPr>
          <w:lang w:val="kk-KZ"/>
        </w:rPr>
      </w:pPr>
    </w:p>
    <w:p w:rsidR="003D7AFF" w:rsidRPr="00FF14A7" w:rsidRDefault="003D7AFF" w:rsidP="003D7AFF">
      <w:pPr>
        <w:shd w:val="clear" w:color="auto" w:fill="FFFFFF"/>
        <w:jc w:val="both"/>
        <w:rPr>
          <w:sz w:val="28"/>
          <w:szCs w:val="28"/>
          <w:lang w:val="kk-KZ"/>
        </w:rPr>
      </w:pPr>
      <w:r w:rsidRPr="00FF14A7">
        <w:rPr>
          <w:b/>
          <w:bCs/>
          <w:sz w:val="28"/>
          <w:szCs w:val="28"/>
          <w:lang w:val="kk-KZ"/>
        </w:rPr>
        <w:t>Конкурсқа қатысу үшін қажетті құжаттар</w:t>
      </w:r>
      <w:r w:rsidRPr="00FF14A7">
        <w:rPr>
          <w:sz w:val="28"/>
          <w:szCs w:val="28"/>
          <w:lang w:val="kk-KZ"/>
        </w:rPr>
        <w:t>:</w:t>
      </w:r>
    </w:p>
    <w:p w:rsidR="003D7AFF" w:rsidRPr="00FF14A7" w:rsidRDefault="003D7AFF" w:rsidP="003D7AFF">
      <w:pPr>
        <w:shd w:val="clear" w:color="auto" w:fill="FFFFFF"/>
        <w:jc w:val="both"/>
        <w:rPr>
          <w:sz w:val="28"/>
          <w:szCs w:val="28"/>
          <w:lang w:val="kk-KZ"/>
        </w:rPr>
      </w:pPr>
      <w:r w:rsidRPr="00FF14A7">
        <w:rPr>
          <w:sz w:val="28"/>
          <w:szCs w:val="28"/>
          <w:lang w:val="kk-KZ"/>
        </w:rPr>
        <w:t>жалпы конкурсқа қатысу үшін мынадай құжаттар тапсырылады:</w:t>
      </w:r>
    </w:p>
    <w:p w:rsidR="003D7AFF" w:rsidRPr="00FF14A7" w:rsidRDefault="003D7AFF" w:rsidP="003D7AFF">
      <w:pPr>
        <w:shd w:val="clear" w:color="auto" w:fill="FFFFFF"/>
        <w:jc w:val="both"/>
        <w:rPr>
          <w:sz w:val="28"/>
          <w:szCs w:val="28"/>
          <w:lang w:val="kk-KZ"/>
        </w:rPr>
      </w:pPr>
      <w:r w:rsidRPr="00FF14A7">
        <w:rPr>
          <w:sz w:val="28"/>
          <w:szCs w:val="28"/>
          <w:lang w:val="kk-KZ"/>
        </w:rPr>
        <w:t xml:space="preserve">1) Қазақстан Республикасы Мемлекеттік қызмет істері және сыбайлас жемқорлыққа қарсы іс-қимыл агенттігі төрағасының 2017 жылғы 21 ақпандағы № 40 бұйрығымен бекітілген «Б» корпусының мемлекеттік </w:t>
      </w:r>
      <w:proofErr w:type="spellStart"/>
      <w:r w:rsidRPr="00FF14A7">
        <w:rPr>
          <w:sz w:val="28"/>
          <w:szCs w:val="28"/>
          <w:lang w:val="kk-KZ"/>
        </w:rPr>
        <w:t>әкiмшiлiк</w:t>
      </w:r>
      <w:proofErr w:type="spellEnd"/>
      <w:r w:rsidRPr="00FF14A7">
        <w:rPr>
          <w:sz w:val="28"/>
          <w:szCs w:val="28"/>
          <w:lang w:val="kk-KZ"/>
        </w:rPr>
        <w:t xml:space="preserve"> лауазымына орналасуға арналған конкурсты </w:t>
      </w:r>
      <w:proofErr w:type="spellStart"/>
      <w:r w:rsidRPr="00FF14A7">
        <w:rPr>
          <w:sz w:val="28"/>
          <w:szCs w:val="28"/>
          <w:lang w:val="kk-KZ"/>
        </w:rPr>
        <w:t>өткiзу</w:t>
      </w:r>
      <w:proofErr w:type="spellEnd"/>
      <w:r w:rsidRPr="00FF14A7">
        <w:rPr>
          <w:sz w:val="28"/>
          <w:szCs w:val="28"/>
          <w:lang w:val="kk-KZ"/>
        </w:rPr>
        <w:t xml:space="preserve"> қағидаларының (бұдан әрі - Қағидалар) 2-қосымшасына сәйкес нысандағы өтініш (бұдан әрі - Өтініш);</w:t>
      </w:r>
    </w:p>
    <w:p w:rsidR="003D7AFF" w:rsidRPr="00FF14A7" w:rsidRDefault="003D7AFF" w:rsidP="003D7AFF">
      <w:pPr>
        <w:shd w:val="clear" w:color="auto" w:fill="FFFFFF"/>
        <w:jc w:val="both"/>
        <w:rPr>
          <w:sz w:val="28"/>
          <w:szCs w:val="28"/>
          <w:lang w:val="kk-KZ"/>
        </w:rPr>
      </w:pPr>
      <w:r w:rsidRPr="00FF14A7">
        <w:rPr>
          <w:sz w:val="28"/>
          <w:szCs w:val="28"/>
          <w:lang w:val="kk-KZ"/>
        </w:rPr>
        <w:t xml:space="preserve">2) 3х4 үлгідегі түрлі түсті суретпен көрсетілген Қағидаларға 3-қосымшаға сәйкес нысанда толтырылған "Б" корпусының әкімшілік мемлекеттік лауазымына кандидаттың </w:t>
      </w:r>
      <w:proofErr w:type="spellStart"/>
      <w:r w:rsidRPr="00FF14A7">
        <w:rPr>
          <w:sz w:val="28"/>
          <w:szCs w:val="28"/>
          <w:lang w:val="kk-KZ"/>
        </w:rPr>
        <w:t>қызметтiк</w:t>
      </w:r>
      <w:proofErr w:type="spellEnd"/>
      <w:r w:rsidRPr="00FF14A7">
        <w:rPr>
          <w:sz w:val="28"/>
          <w:szCs w:val="28"/>
          <w:lang w:val="kk-KZ"/>
        </w:rPr>
        <w:t xml:space="preserve"> </w:t>
      </w:r>
      <w:proofErr w:type="spellStart"/>
      <w:r w:rsidRPr="00FF14A7">
        <w:rPr>
          <w:sz w:val="28"/>
          <w:szCs w:val="28"/>
          <w:lang w:val="kk-KZ"/>
        </w:rPr>
        <w:t>тiзiмі</w:t>
      </w:r>
      <w:proofErr w:type="spellEnd"/>
      <w:r w:rsidRPr="00FF14A7">
        <w:rPr>
          <w:sz w:val="28"/>
          <w:szCs w:val="28"/>
          <w:lang w:val="kk-KZ"/>
        </w:rPr>
        <w:t>;</w:t>
      </w:r>
    </w:p>
    <w:p w:rsidR="003D7AFF" w:rsidRPr="00FF14A7" w:rsidRDefault="003D7AFF" w:rsidP="003D7AFF">
      <w:pPr>
        <w:shd w:val="clear" w:color="auto" w:fill="FFFFFF"/>
        <w:jc w:val="both"/>
        <w:rPr>
          <w:sz w:val="28"/>
          <w:szCs w:val="28"/>
          <w:lang w:val="kk-KZ"/>
        </w:rPr>
      </w:pPr>
      <w:r w:rsidRPr="00FF14A7">
        <w:rPr>
          <w:sz w:val="28"/>
          <w:szCs w:val="28"/>
          <w:lang w:val="kk-KZ"/>
        </w:rPr>
        <w:t>3) білімі туралы құжаттар мен олардың көшірмелерінің нотариалдық куәландырылған көшірмелері;</w:t>
      </w:r>
    </w:p>
    <w:p w:rsidR="003D7AFF" w:rsidRPr="00FF14A7" w:rsidRDefault="003D7AFF" w:rsidP="003D7AFF">
      <w:pPr>
        <w:shd w:val="clear" w:color="auto" w:fill="FFFFFF"/>
        <w:jc w:val="both"/>
        <w:rPr>
          <w:sz w:val="28"/>
          <w:szCs w:val="28"/>
          <w:lang w:val="kk-KZ"/>
        </w:rPr>
      </w:pPr>
      <w:r w:rsidRPr="00FF14A7">
        <w:rPr>
          <w:sz w:val="28"/>
          <w:szCs w:val="28"/>
          <w:lang w:val="kk-KZ"/>
        </w:rPr>
        <w:t xml:space="preserve">"Болашақ"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w:t>
      </w:r>
      <w:proofErr w:type="spellStart"/>
      <w:r w:rsidRPr="00FF14A7">
        <w:rPr>
          <w:sz w:val="28"/>
          <w:szCs w:val="28"/>
          <w:lang w:val="kk-KZ"/>
        </w:rPr>
        <w:t>нострификациялау</w:t>
      </w:r>
      <w:proofErr w:type="spellEnd"/>
      <w:r w:rsidRPr="00FF14A7">
        <w:rPr>
          <w:sz w:val="28"/>
          <w:szCs w:val="28"/>
          <w:lang w:val="kk-KZ"/>
        </w:rPr>
        <w:t xml:space="preserve"> немесе тану куәліктерінің көшірмелері қоса беріледі.</w:t>
      </w:r>
    </w:p>
    <w:p w:rsidR="003D7AFF" w:rsidRPr="00FF14A7" w:rsidRDefault="003D7AFF" w:rsidP="003D7AFF">
      <w:pPr>
        <w:shd w:val="clear" w:color="auto" w:fill="FFFFFF"/>
        <w:jc w:val="both"/>
        <w:rPr>
          <w:sz w:val="28"/>
          <w:szCs w:val="28"/>
          <w:lang w:val="kk-KZ"/>
        </w:rPr>
      </w:pPr>
      <w:r w:rsidRPr="00FF14A7">
        <w:rPr>
          <w:sz w:val="28"/>
          <w:szCs w:val="28"/>
          <w:lang w:val="kk-KZ"/>
        </w:rPr>
        <w:t>"Болашақ" халықаралық стипендиясын иеленушілерге берілген білімі туралы құжаттарға "</w:t>
      </w:r>
      <w:proofErr w:type="spellStart"/>
      <w:r w:rsidRPr="00FF14A7">
        <w:rPr>
          <w:sz w:val="28"/>
          <w:szCs w:val="28"/>
          <w:lang w:val="kk-KZ"/>
        </w:rPr>
        <w:t>Халықааралық</w:t>
      </w:r>
      <w:proofErr w:type="spellEnd"/>
      <w:r w:rsidRPr="00FF14A7">
        <w:rPr>
          <w:sz w:val="28"/>
          <w:szCs w:val="28"/>
          <w:lang w:val="kk-KZ"/>
        </w:rPr>
        <w:t xml:space="preserve">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3D7AFF" w:rsidRPr="007847D4" w:rsidRDefault="003D7AFF" w:rsidP="003D7AFF">
      <w:pPr>
        <w:shd w:val="clear" w:color="auto" w:fill="FFFFFF"/>
        <w:ind w:firstLine="708"/>
        <w:jc w:val="both"/>
        <w:rPr>
          <w:sz w:val="28"/>
          <w:szCs w:val="28"/>
          <w:lang w:val="kk-KZ"/>
        </w:rPr>
      </w:pPr>
      <w:r w:rsidRPr="007847D4">
        <w:rPr>
          <w:sz w:val="28"/>
          <w:szCs w:val="28"/>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3D7AFF" w:rsidRPr="007847D4" w:rsidRDefault="003D7AFF" w:rsidP="003D7AFF">
      <w:pPr>
        <w:shd w:val="clear" w:color="auto" w:fill="FFFFFF"/>
        <w:ind w:firstLine="708"/>
        <w:jc w:val="both"/>
        <w:rPr>
          <w:sz w:val="28"/>
          <w:szCs w:val="28"/>
          <w:lang w:val="kk-KZ"/>
        </w:rPr>
      </w:pPr>
      <w:r w:rsidRPr="007847D4">
        <w:rPr>
          <w:bCs/>
          <w:sz w:val="28"/>
          <w:szCs w:val="28"/>
          <w:lang w:val="kk-KZ"/>
        </w:rPr>
        <w:t xml:space="preserve">Жалпы конкурсқа қатысу үшін мемлекеттік қызметші және "Қазақстан Республикасының мемлекеттік қызметі туралы" 2015 жылғы 23 қарашадағы </w:t>
      </w:r>
      <w:r w:rsidRPr="007847D4">
        <w:rPr>
          <w:bCs/>
          <w:sz w:val="28"/>
          <w:szCs w:val="28"/>
          <w:lang w:val="kk-KZ"/>
        </w:rPr>
        <w:lastRenderedPageBreak/>
        <w:t>Қазақстан Республикасы Заңының 27-бабы 8-тармағы бірінші бөлігінде көрсетілген адам келесі құжаттарды тапсырады:</w:t>
      </w:r>
    </w:p>
    <w:p w:rsidR="003D7AFF" w:rsidRPr="00075ED7" w:rsidRDefault="003D7AFF" w:rsidP="003D7AFF">
      <w:pPr>
        <w:shd w:val="clear" w:color="auto" w:fill="FFFFFF"/>
        <w:jc w:val="both"/>
        <w:rPr>
          <w:sz w:val="28"/>
          <w:szCs w:val="28"/>
          <w:lang w:val="kk-KZ"/>
        </w:rPr>
      </w:pPr>
      <w:r w:rsidRPr="00075ED7">
        <w:rPr>
          <w:sz w:val="28"/>
          <w:szCs w:val="28"/>
          <w:lang w:val="kk-KZ"/>
        </w:rPr>
        <w:t>1) Өтініш;</w:t>
      </w:r>
    </w:p>
    <w:p w:rsidR="003D7AFF" w:rsidRPr="00FF14A7" w:rsidRDefault="003D7AFF" w:rsidP="003D7AFF">
      <w:pPr>
        <w:shd w:val="clear" w:color="auto" w:fill="FFFFFF"/>
        <w:jc w:val="both"/>
        <w:rPr>
          <w:sz w:val="28"/>
          <w:szCs w:val="28"/>
          <w:lang w:val="kk-KZ"/>
        </w:rPr>
      </w:pPr>
      <w:r w:rsidRPr="00075ED7">
        <w:rPr>
          <w:sz w:val="28"/>
          <w:szCs w:val="28"/>
          <w:lang w:val="kk-KZ"/>
        </w:rPr>
        <w:t>2) тиісті персоналды басқару қызметімен құжат тапсырғанға дейін бір айдан аспайтын уақытта расталған қызметтік тізім.</w:t>
      </w:r>
    </w:p>
    <w:p w:rsidR="003D7AFF" w:rsidRPr="00FF14A7" w:rsidRDefault="003D7AFF" w:rsidP="003D7AFF">
      <w:pPr>
        <w:shd w:val="clear" w:color="auto" w:fill="FFFFFF"/>
        <w:jc w:val="both"/>
        <w:rPr>
          <w:sz w:val="28"/>
          <w:szCs w:val="28"/>
          <w:lang w:val="kk-KZ"/>
        </w:rPr>
      </w:pPr>
    </w:p>
    <w:p w:rsidR="003D7AFF" w:rsidRPr="00FF14A7" w:rsidRDefault="003D7AFF" w:rsidP="003D7AFF">
      <w:pPr>
        <w:shd w:val="clear" w:color="auto" w:fill="FFFFFF"/>
        <w:ind w:firstLine="708"/>
        <w:jc w:val="both"/>
        <w:rPr>
          <w:sz w:val="28"/>
          <w:szCs w:val="28"/>
          <w:lang w:val="kk-KZ"/>
        </w:rPr>
      </w:pPr>
      <w:r w:rsidRPr="00FF14A7">
        <w:rPr>
          <w:b/>
          <w:bCs/>
          <w:sz w:val="28"/>
          <w:szCs w:val="28"/>
          <w:lang w:val="kk-KZ"/>
        </w:rPr>
        <w:t>Әңгімелесу өткізу орынымен мерзімдері</w:t>
      </w:r>
      <w:r w:rsidRPr="00FF14A7">
        <w:rPr>
          <w:sz w:val="28"/>
          <w:szCs w:val="28"/>
          <w:lang w:val="kk-KZ"/>
        </w:rPr>
        <w:t>: жалпы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өтеді.</w:t>
      </w:r>
    </w:p>
    <w:p w:rsidR="003D7AFF" w:rsidRPr="00FF14A7" w:rsidRDefault="003D7AFF" w:rsidP="003D7AFF">
      <w:pPr>
        <w:shd w:val="clear" w:color="auto" w:fill="FFFFFF"/>
        <w:ind w:firstLine="708"/>
        <w:jc w:val="both"/>
        <w:rPr>
          <w:sz w:val="28"/>
          <w:szCs w:val="28"/>
          <w:lang w:val="kk-KZ"/>
        </w:rPr>
      </w:pPr>
      <w:r w:rsidRPr="00FF14A7">
        <w:rPr>
          <w:sz w:val="28"/>
          <w:szCs w:val="28"/>
          <w:lang w:val="kk-KZ"/>
        </w:rPr>
        <w:t xml:space="preserve">Әңгімелесу </w:t>
      </w:r>
      <w:r>
        <w:rPr>
          <w:sz w:val="28"/>
          <w:szCs w:val="28"/>
          <w:lang w:val="kk-KZ"/>
        </w:rPr>
        <w:t>«</w:t>
      </w:r>
      <w:r w:rsidRPr="00FF14A7">
        <w:rPr>
          <w:sz w:val="28"/>
          <w:szCs w:val="28"/>
          <w:lang w:val="kk-KZ"/>
        </w:rPr>
        <w:t>Қазақстан Республикасы Президенті</w:t>
      </w:r>
      <w:r>
        <w:rPr>
          <w:sz w:val="28"/>
          <w:szCs w:val="28"/>
          <w:lang w:val="kk-KZ"/>
        </w:rPr>
        <w:t xml:space="preserve"> </w:t>
      </w:r>
      <w:r w:rsidRPr="00FF14A7">
        <w:rPr>
          <w:sz w:val="28"/>
          <w:szCs w:val="28"/>
          <w:lang w:val="kk-KZ"/>
        </w:rPr>
        <w:t xml:space="preserve">Іс </w:t>
      </w:r>
      <w:r>
        <w:rPr>
          <w:sz w:val="28"/>
          <w:szCs w:val="28"/>
          <w:lang w:val="kk-KZ"/>
        </w:rPr>
        <w:t>б</w:t>
      </w:r>
      <w:r w:rsidRPr="00FF14A7">
        <w:rPr>
          <w:sz w:val="28"/>
          <w:szCs w:val="28"/>
          <w:lang w:val="kk-KZ"/>
        </w:rPr>
        <w:t>асқармасы</w:t>
      </w:r>
      <w:r>
        <w:rPr>
          <w:sz w:val="28"/>
          <w:szCs w:val="28"/>
          <w:lang w:val="kk-KZ"/>
        </w:rPr>
        <w:t xml:space="preserve"> Медициналық орталығы» ММ</w:t>
      </w:r>
      <w:r w:rsidRPr="00FF14A7">
        <w:rPr>
          <w:sz w:val="28"/>
          <w:szCs w:val="28"/>
          <w:lang w:val="kk-KZ"/>
        </w:rPr>
        <w:t xml:space="preserve">, </w:t>
      </w:r>
      <w:r>
        <w:rPr>
          <w:sz w:val="28"/>
          <w:szCs w:val="28"/>
          <w:lang w:val="kk-KZ"/>
        </w:rPr>
        <w:t>Астана</w:t>
      </w:r>
      <w:r w:rsidRPr="00FF14A7">
        <w:rPr>
          <w:sz w:val="28"/>
          <w:szCs w:val="28"/>
          <w:lang w:val="kk-KZ"/>
        </w:rPr>
        <w:t xml:space="preserve"> қаласы, Есіл ауданы, Мәңгілік Ел даңғылы, 8, Министрліктер үйі, 1В-кіреб</w:t>
      </w:r>
      <w:r>
        <w:rPr>
          <w:sz w:val="28"/>
          <w:szCs w:val="28"/>
          <w:lang w:val="kk-KZ"/>
        </w:rPr>
        <w:t>еріс мекенжайында техникалық жаз</w:t>
      </w:r>
      <w:r w:rsidRPr="00FF14A7">
        <w:rPr>
          <w:sz w:val="28"/>
          <w:szCs w:val="28"/>
          <w:lang w:val="kk-KZ"/>
        </w:rPr>
        <w:t xml:space="preserve">ба құралдарын қолдануымен өткізіледі (ZOOM бағдарламасы). </w:t>
      </w:r>
    </w:p>
    <w:p w:rsidR="003D7AFF" w:rsidRPr="00FF14A7" w:rsidRDefault="003D7AFF" w:rsidP="003D7AFF">
      <w:pPr>
        <w:jc w:val="both"/>
        <w:rPr>
          <w:lang w:val="kk-KZ"/>
        </w:rPr>
      </w:pPr>
    </w:p>
    <w:p w:rsidR="003D7AFF" w:rsidRPr="00FF14A7" w:rsidRDefault="003D7AFF" w:rsidP="003D7AFF">
      <w:pPr>
        <w:shd w:val="clear" w:color="auto" w:fill="FFFFFF"/>
        <w:ind w:firstLine="708"/>
        <w:jc w:val="both"/>
        <w:rPr>
          <w:sz w:val="28"/>
          <w:szCs w:val="28"/>
          <w:lang w:val="kk-KZ"/>
        </w:rPr>
      </w:pPr>
      <w:r w:rsidRPr="00FF14A7">
        <w:rPr>
          <w:sz w:val="28"/>
          <w:szCs w:val="28"/>
          <w:lang w:val="kk-KZ"/>
        </w:rPr>
        <w:t xml:space="preserve">Конкурс комиссиясы жұмысының </w:t>
      </w:r>
      <w:proofErr w:type="spellStart"/>
      <w:r w:rsidRPr="00FF14A7">
        <w:rPr>
          <w:sz w:val="28"/>
          <w:szCs w:val="28"/>
          <w:lang w:val="kk-KZ"/>
        </w:rPr>
        <w:t>ашықтылығы</w:t>
      </w:r>
      <w:proofErr w:type="spellEnd"/>
      <w:r w:rsidRPr="00FF14A7">
        <w:rPr>
          <w:sz w:val="28"/>
          <w:szCs w:val="28"/>
          <w:lang w:val="kk-KZ"/>
        </w:rPr>
        <w:t xml:space="preserve"> мен объективтілігін қамтамасыз ету үшін оның отырысына байқаушылар шақырылады.</w:t>
      </w:r>
    </w:p>
    <w:p w:rsidR="003D7AFF" w:rsidRPr="00FF14A7" w:rsidRDefault="003D7AFF" w:rsidP="003D7AFF">
      <w:pPr>
        <w:shd w:val="clear" w:color="auto" w:fill="FFFFFF"/>
        <w:ind w:firstLine="708"/>
        <w:jc w:val="both"/>
        <w:rPr>
          <w:sz w:val="28"/>
          <w:szCs w:val="28"/>
          <w:lang w:val="kk-KZ"/>
        </w:rPr>
      </w:pPr>
    </w:p>
    <w:p w:rsidR="003D7AFF" w:rsidRPr="00FF14A7" w:rsidRDefault="003D7AFF" w:rsidP="003D7AFF">
      <w:pPr>
        <w:ind w:firstLine="708"/>
        <w:jc w:val="both"/>
        <w:rPr>
          <w:b/>
          <w:sz w:val="28"/>
          <w:szCs w:val="28"/>
          <w:lang w:val="kk-KZ"/>
        </w:rPr>
      </w:pPr>
      <w:r w:rsidRPr="00FF14A7">
        <w:rPr>
          <w:sz w:val="28"/>
          <w:szCs w:val="28"/>
          <w:shd w:val="clear" w:color="auto" w:fill="FFFFFF"/>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3D7AFF" w:rsidRPr="00FF14A7" w:rsidRDefault="003D7AFF" w:rsidP="003D7AFF">
      <w:pPr>
        <w:jc w:val="both"/>
        <w:rPr>
          <w:b/>
          <w:sz w:val="28"/>
          <w:szCs w:val="28"/>
          <w:lang w:val="kk-KZ"/>
        </w:rPr>
      </w:pPr>
    </w:p>
    <w:p w:rsidR="003D7AFF" w:rsidRDefault="003D7AFF" w:rsidP="003D7AFF">
      <w:pPr>
        <w:ind w:firstLine="708"/>
        <w:jc w:val="both"/>
        <w:rPr>
          <w:sz w:val="28"/>
          <w:szCs w:val="28"/>
          <w:lang w:val="kk-KZ"/>
        </w:rPr>
      </w:pPr>
      <w:r w:rsidRPr="00FF14A7">
        <w:rPr>
          <w:sz w:val="28"/>
          <w:szCs w:val="28"/>
          <w:lang w:val="kk-KZ"/>
        </w:rPr>
        <w:t>Конкурс комиссиясымен конкурс сұрақтарынан бөлек кандидаттарды іріктеудің басқа құралдарын қолданылуына жол беріледі</w:t>
      </w:r>
      <w:r>
        <w:rPr>
          <w:sz w:val="28"/>
          <w:szCs w:val="28"/>
          <w:lang w:val="kk-KZ"/>
        </w:rPr>
        <w:t>.</w:t>
      </w:r>
    </w:p>
    <w:p w:rsidR="003D7AFF" w:rsidRDefault="003D7AFF" w:rsidP="003D7AFF">
      <w:pPr>
        <w:ind w:firstLine="708"/>
        <w:jc w:val="both"/>
        <w:rPr>
          <w:sz w:val="28"/>
          <w:szCs w:val="28"/>
          <w:lang w:val="kk-KZ"/>
        </w:rPr>
      </w:pPr>
    </w:p>
    <w:p w:rsidR="003D7AFF" w:rsidRPr="000854B1" w:rsidRDefault="003D7AFF" w:rsidP="003D7AFF">
      <w:pPr>
        <w:ind w:firstLine="708"/>
        <w:jc w:val="center"/>
        <w:rPr>
          <w:sz w:val="28"/>
          <w:szCs w:val="28"/>
          <w:lang w:val="kk-KZ"/>
        </w:rPr>
      </w:pPr>
    </w:p>
    <w:p w:rsidR="003D7AFF" w:rsidRDefault="003D7AFF" w:rsidP="003D7AFF">
      <w:pPr>
        <w:ind w:firstLine="708"/>
        <w:jc w:val="center"/>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3D7AFF" w:rsidRDefault="003D7AFF" w:rsidP="000E1E9D">
      <w:pPr>
        <w:ind w:firstLine="708"/>
        <w:jc w:val="both"/>
        <w:rPr>
          <w:b/>
          <w:sz w:val="28"/>
          <w:szCs w:val="28"/>
          <w:lang w:val="kk-KZ"/>
        </w:rPr>
      </w:pPr>
    </w:p>
    <w:p w:rsidR="00AB686E" w:rsidRPr="009835EA" w:rsidRDefault="00AB686E" w:rsidP="000E1E9D">
      <w:pPr>
        <w:ind w:firstLine="708"/>
        <w:jc w:val="both"/>
        <w:rPr>
          <w:b/>
          <w:sz w:val="28"/>
          <w:szCs w:val="28"/>
          <w:lang w:val="kk-KZ"/>
        </w:rPr>
      </w:pPr>
      <w:proofErr w:type="spellStart"/>
      <w:r w:rsidRPr="009835EA">
        <w:rPr>
          <w:b/>
          <w:sz w:val="28"/>
          <w:szCs w:val="28"/>
          <w:lang w:val="kk-KZ"/>
        </w:rPr>
        <w:lastRenderedPageBreak/>
        <w:t>Объявление</w:t>
      </w:r>
      <w:proofErr w:type="spellEnd"/>
      <w:r w:rsidR="0024054F" w:rsidRPr="009835EA">
        <w:rPr>
          <w:b/>
          <w:sz w:val="28"/>
          <w:szCs w:val="28"/>
          <w:lang w:val="kk-KZ"/>
        </w:rPr>
        <w:t xml:space="preserve"> </w:t>
      </w:r>
      <w:proofErr w:type="spellStart"/>
      <w:r w:rsidR="00742EDC">
        <w:rPr>
          <w:b/>
          <w:sz w:val="28"/>
          <w:szCs w:val="28"/>
          <w:lang w:val="kk-KZ"/>
        </w:rPr>
        <w:t>общего</w:t>
      </w:r>
      <w:proofErr w:type="spellEnd"/>
      <w:r w:rsidR="00646F18">
        <w:rPr>
          <w:b/>
          <w:sz w:val="28"/>
          <w:szCs w:val="28"/>
        </w:rPr>
        <w:t xml:space="preserve"> </w:t>
      </w:r>
      <w:proofErr w:type="spellStart"/>
      <w:r w:rsidR="00BA0BAC" w:rsidRPr="009835EA">
        <w:rPr>
          <w:b/>
          <w:sz w:val="28"/>
          <w:szCs w:val="28"/>
          <w:lang w:val="kk-KZ"/>
        </w:rPr>
        <w:t>конкурса</w:t>
      </w:r>
      <w:proofErr w:type="spellEnd"/>
      <w:r w:rsidR="0024054F" w:rsidRPr="009835EA">
        <w:rPr>
          <w:b/>
          <w:sz w:val="28"/>
          <w:szCs w:val="28"/>
          <w:lang w:val="kk-KZ"/>
        </w:rPr>
        <w:t xml:space="preserve"> </w:t>
      </w:r>
      <w:proofErr w:type="spellStart"/>
      <w:r w:rsidR="0024054F" w:rsidRPr="009835EA">
        <w:rPr>
          <w:b/>
          <w:sz w:val="28"/>
          <w:szCs w:val="28"/>
          <w:lang w:val="kk-KZ"/>
        </w:rPr>
        <w:t>для</w:t>
      </w:r>
      <w:proofErr w:type="spellEnd"/>
      <w:r w:rsidR="0024054F" w:rsidRPr="009835EA">
        <w:rPr>
          <w:b/>
          <w:sz w:val="28"/>
          <w:szCs w:val="28"/>
          <w:lang w:val="kk-KZ"/>
        </w:rPr>
        <w:t xml:space="preserve"> </w:t>
      </w:r>
      <w:proofErr w:type="spellStart"/>
      <w:r w:rsidR="0024054F" w:rsidRPr="009835EA">
        <w:rPr>
          <w:b/>
          <w:sz w:val="28"/>
          <w:szCs w:val="28"/>
          <w:lang w:val="kk-KZ"/>
        </w:rPr>
        <w:t>занятия</w:t>
      </w:r>
      <w:proofErr w:type="spellEnd"/>
      <w:r w:rsidR="0024054F" w:rsidRPr="009835EA">
        <w:rPr>
          <w:b/>
          <w:sz w:val="28"/>
          <w:szCs w:val="28"/>
          <w:lang w:val="kk-KZ"/>
        </w:rPr>
        <w:t xml:space="preserve"> </w:t>
      </w:r>
      <w:proofErr w:type="spellStart"/>
      <w:r w:rsidR="00A94584">
        <w:rPr>
          <w:b/>
          <w:sz w:val="28"/>
          <w:szCs w:val="28"/>
          <w:lang w:val="kk-KZ"/>
        </w:rPr>
        <w:t>временно</w:t>
      </w:r>
      <w:proofErr w:type="spellEnd"/>
      <w:r w:rsidR="00A94584">
        <w:rPr>
          <w:b/>
          <w:sz w:val="28"/>
          <w:szCs w:val="28"/>
          <w:lang w:val="kk-KZ"/>
        </w:rPr>
        <w:t xml:space="preserve"> </w:t>
      </w:r>
      <w:proofErr w:type="spellStart"/>
      <w:r w:rsidR="0024054F" w:rsidRPr="009835EA">
        <w:rPr>
          <w:b/>
          <w:sz w:val="28"/>
          <w:szCs w:val="28"/>
          <w:lang w:val="kk-KZ"/>
        </w:rPr>
        <w:t>вакантн</w:t>
      </w:r>
      <w:r w:rsidR="00571046">
        <w:rPr>
          <w:b/>
          <w:sz w:val="28"/>
          <w:szCs w:val="28"/>
          <w:lang w:val="kk-KZ"/>
        </w:rPr>
        <w:t>ой</w:t>
      </w:r>
      <w:proofErr w:type="spellEnd"/>
      <w:r w:rsidR="007E2E07" w:rsidRPr="009835EA">
        <w:rPr>
          <w:b/>
          <w:sz w:val="28"/>
          <w:szCs w:val="28"/>
          <w:lang w:val="kk-KZ"/>
        </w:rPr>
        <w:t xml:space="preserve"> </w:t>
      </w:r>
      <w:proofErr w:type="spellStart"/>
      <w:r w:rsidRPr="009835EA">
        <w:rPr>
          <w:b/>
          <w:sz w:val="28"/>
          <w:szCs w:val="28"/>
          <w:lang w:val="kk-KZ"/>
        </w:rPr>
        <w:t>административн</w:t>
      </w:r>
      <w:r w:rsidR="00571046">
        <w:rPr>
          <w:b/>
          <w:sz w:val="28"/>
          <w:szCs w:val="28"/>
          <w:lang w:val="kk-KZ"/>
        </w:rPr>
        <w:t>ой</w:t>
      </w:r>
      <w:proofErr w:type="spellEnd"/>
      <w:r w:rsidRPr="009835EA">
        <w:rPr>
          <w:b/>
          <w:sz w:val="28"/>
          <w:szCs w:val="28"/>
          <w:lang w:val="kk-KZ"/>
        </w:rPr>
        <w:t xml:space="preserve"> </w:t>
      </w:r>
      <w:proofErr w:type="spellStart"/>
      <w:r w:rsidRPr="009835EA">
        <w:rPr>
          <w:b/>
          <w:sz w:val="28"/>
          <w:szCs w:val="28"/>
          <w:lang w:val="kk-KZ"/>
        </w:rPr>
        <w:t>государственн</w:t>
      </w:r>
      <w:r w:rsidR="00571046">
        <w:rPr>
          <w:b/>
          <w:sz w:val="28"/>
          <w:szCs w:val="28"/>
          <w:lang w:val="kk-KZ"/>
        </w:rPr>
        <w:t>ой</w:t>
      </w:r>
      <w:proofErr w:type="spellEnd"/>
      <w:r w:rsidRPr="009835EA">
        <w:rPr>
          <w:b/>
          <w:sz w:val="28"/>
          <w:szCs w:val="28"/>
          <w:lang w:val="kk-KZ"/>
        </w:rPr>
        <w:t xml:space="preserve"> </w:t>
      </w:r>
      <w:proofErr w:type="spellStart"/>
      <w:r w:rsidRPr="009835EA">
        <w:rPr>
          <w:b/>
          <w:sz w:val="28"/>
          <w:szCs w:val="28"/>
          <w:lang w:val="kk-KZ"/>
        </w:rPr>
        <w:t>должност</w:t>
      </w:r>
      <w:r w:rsidR="00571046">
        <w:rPr>
          <w:b/>
          <w:sz w:val="28"/>
          <w:szCs w:val="28"/>
          <w:lang w:val="kk-KZ"/>
        </w:rPr>
        <w:t>и</w:t>
      </w:r>
      <w:proofErr w:type="spellEnd"/>
      <w:r w:rsidR="0024054F" w:rsidRPr="009835EA">
        <w:rPr>
          <w:b/>
          <w:sz w:val="28"/>
          <w:szCs w:val="28"/>
          <w:lang w:val="kk-KZ"/>
        </w:rPr>
        <w:t xml:space="preserve"> </w:t>
      </w:r>
      <w:proofErr w:type="spellStart"/>
      <w:r w:rsidR="0024054F" w:rsidRPr="009835EA">
        <w:rPr>
          <w:b/>
          <w:sz w:val="28"/>
          <w:szCs w:val="28"/>
          <w:lang w:val="kk-KZ"/>
        </w:rPr>
        <w:t>корпуса</w:t>
      </w:r>
      <w:proofErr w:type="spellEnd"/>
      <w:r w:rsidR="0024054F" w:rsidRPr="009835EA">
        <w:rPr>
          <w:b/>
          <w:sz w:val="28"/>
          <w:szCs w:val="28"/>
          <w:lang w:val="kk-KZ"/>
        </w:rPr>
        <w:t xml:space="preserve"> «Б»</w:t>
      </w:r>
    </w:p>
    <w:p w:rsidR="00AB686E" w:rsidRPr="009835EA" w:rsidRDefault="00AB686E" w:rsidP="009835EA">
      <w:pPr>
        <w:jc w:val="both"/>
        <w:rPr>
          <w:b/>
          <w:sz w:val="28"/>
          <w:szCs w:val="28"/>
          <w:lang w:val="kk-KZ"/>
        </w:rPr>
      </w:pPr>
    </w:p>
    <w:p w:rsidR="00803E04" w:rsidRPr="007847D4" w:rsidRDefault="00362474" w:rsidP="009D1E18">
      <w:pPr>
        <w:ind w:firstLine="708"/>
        <w:jc w:val="both"/>
        <w:rPr>
          <w:sz w:val="28"/>
          <w:szCs w:val="28"/>
        </w:rPr>
      </w:pPr>
      <w:r>
        <w:rPr>
          <w:sz w:val="28"/>
          <w:szCs w:val="28"/>
          <w:lang w:val="kk-KZ"/>
        </w:rPr>
        <w:t>ГУ «</w:t>
      </w:r>
      <w:r w:rsidR="00803E04" w:rsidRPr="009835EA">
        <w:rPr>
          <w:sz w:val="28"/>
          <w:szCs w:val="28"/>
        </w:rPr>
        <w:t xml:space="preserve">Медицинский центр Управления </w:t>
      </w:r>
      <w:r w:rsidR="003D7AFF">
        <w:rPr>
          <w:sz w:val="28"/>
          <w:szCs w:val="28"/>
          <w:lang w:val="kk-KZ"/>
        </w:rPr>
        <w:t>д</w:t>
      </w:r>
      <w:proofErr w:type="spellStart"/>
      <w:r w:rsidR="00803E04" w:rsidRPr="009835EA">
        <w:rPr>
          <w:sz w:val="28"/>
          <w:szCs w:val="28"/>
        </w:rPr>
        <w:t>елами</w:t>
      </w:r>
      <w:proofErr w:type="spellEnd"/>
      <w:r w:rsidR="00803E04" w:rsidRPr="009835EA">
        <w:rPr>
          <w:sz w:val="28"/>
          <w:szCs w:val="28"/>
        </w:rPr>
        <w:t xml:space="preserve"> Президента Республики Казахстан</w:t>
      </w:r>
      <w:r>
        <w:rPr>
          <w:sz w:val="28"/>
          <w:szCs w:val="28"/>
          <w:lang w:val="kk-KZ"/>
        </w:rPr>
        <w:t>»</w:t>
      </w:r>
      <w:r w:rsidR="00803E04" w:rsidRPr="009835EA">
        <w:rPr>
          <w:sz w:val="28"/>
          <w:szCs w:val="28"/>
        </w:rPr>
        <w:t xml:space="preserve">, 010000, г. </w:t>
      </w:r>
      <w:r w:rsidR="00571046">
        <w:rPr>
          <w:sz w:val="28"/>
          <w:szCs w:val="28"/>
        </w:rPr>
        <w:t>Астана</w:t>
      </w:r>
      <w:r w:rsidR="00803E04" w:rsidRPr="009835EA">
        <w:rPr>
          <w:sz w:val="28"/>
          <w:szCs w:val="28"/>
        </w:rPr>
        <w:t xml:space="preserve">, проспект </w:t>
      </w:r>
      <w:proofErr w:type="spellStart"/>
      <w:r w:rsidR="00803E04" w:rsidRPr="009835EA">
        <w:rPr>
          <w:sz w:val="28"/>
          <w:szCs w:val="28"/>
        </w:rPr>
        <w:t>Мәңгілік</w:t>
      </w:r>
      <w:proofErr w:type="spellEnd"/>
      <w:r w:rsidR="00803E04" w:rsidRPr="009835EA">
        <w:rPr>
          <w:sz w:val="28"/>
          <w:szCs w:val="28"/>
        </w:rPr>
        <w:t xml:space="preserve"> Ел, 8, Дом министерств, корпус 1В,  телефон для справок: 749028, </w:t>
      </w:r>
      <w:r w:rsidR="00774ADA">
        <w:rPr>
          <w:sz w:val="28"/>
          <w:szCs w:val="28"/>
          <w:lang w:val="kk-KZ"/>
        </w:rPr>
        <w:t xml:space="preserve">749438 </w:t>
      </w:r>
      <w:r w:rsidR="00803E04" w:rsidRPr="009835EA">
        <w:rPr>
          <w:sz w:val="28"/>
          <w:szCs w:val="28"/>
        </w:rPr>
        <w:t>e-</w:t>
      </w:r>
      <w:proofErr w:type="spellStart"/>
      <w:r w:rsidR="00803E04" w:rsidRPr="009835EA">
        <w:rPr>
          <w:sz w:val="28"/>
          <w:szCs w:val="28"/>
        </w:rPr>
        <w:t>mail</w:t>
      </w:r>
      <w:proofErr w:type="spellEnd"/>
      <w:r w:rsidR="00803E04" w:rsidRPr="009835EA">
        <w:rPr>
          <w:sz w:val="28"/>
          <w:szCs w:val="28"/>
        </w:rPr>
        <w:t xml:space="preserve">: </w:t>
      </w:r>
      <w:hyperlink r:id="rId7" w:history="1">
        <w:r w:rsidR="00571046" w:rsidRPr="00E323A5">
          <w:rPr>
            <w:rStyle w:val="aa"/>
            <w:sz w:val="28"/>
            <w:szCs w:val="28"/>
            <w:lang w:val="en-US"/>
          </w:rPr>
          <w:t>Iskakova</w:t>
        </w:r>
        <w:r w:rsidR="00571046" w:rsidRPr="00E323A5">
          <w:rPr>
            <w:rStyle w:val="aa"/>
            <w:sz w:val="28"/>
            <w:szCs w:val="28"/>
          </w:rPr>
          <w:t>_</w:t>
        </w:r>
        <w:r w:rsidR="00571046" w:rsidRPr="00E323A5">
          <w:rPr>
            <w:rStyle w:val="aa"/>
            <w:sz w:val="28"/>
            <w:szCs w:val="28"/>
            <w:lang w:val="en-US"/>
          </w:rPr>
          <w:t>AB</w:t>
        </w:r>
        <w:r w:rsidR="00571046" w:rsidRPr="00E323A5">
          <w:rPr>
            <w:rStyle w:val="aa"/>
            <w:sz w:val="28"/>
            <w:szCs w:val="28"/>
          </w:rPr>
          <w:t>@</w:t>
        </w:r>
        <w:r w:rsidR="00571046" w:rsidRPr="00E323A5">
          <w:rPr>
            <w:rStyle w:val="aa"/>
            <w:sz w:val="28"/>
            <w:szCs w:val="28"/>
            <w:lang w:val="en-US"/>
          </w:rPr>
          <w:t>mc</w:t>
        </w:r>
        <w:r w:rsidR="00571046" w:rsidRPr="00E323A5">
          <w:rPr>
            <w:rStyle w:val="aa"/>
            <w:sz w:val="28"/>
            <w:szCs w:val="28"/>
          </w:rPr>
          <w:t>.</w:t>
        </w:r>
        <w:r w:rsidR="00571046" w:rsidRPr="00E323A5">
          <w:rPr>
            <w:rStyle w:val="aa"/>
            <w:sz w:val="28"/>
            <w:szCs w:val="28"/>
            <w:lang w:val="en-US"/>
          </w:rPr>
          <w:t>udp</w:t>
        </w:r>
        <w:r w:rsidR="00571046" w:rsidRPr="00E323A5">
          <w:rPr>
            <w:rStyle w:val="aa"/>
            <w:sz w:val="28"/>
            <w:szCs w:val="28"/>
          </w:rPr>
          <w:t>-</w:t>
        </w:r>
        <w:r w:rsidR="00571046" w:rsidRPr="00E323A5">
          <w:rPr>
            <w:rStyle w:val="aa"/>
            <w:sz w:val="28"/>
            <w:szCs w:val="28"/>
            <w:lang w:val="en-US"/>
          </w:rPr>
          <w:t>rk</w:t>
        </w:r>
        <w:r w:rsidR="00571046" w:rsidRPr="00E323A5">
          <w:rPr>
            <w:rStyle w:val="aa"/>
            <w:sz w:val="28"/>
            <w:szCs w:val="28"/>
          </w:rPr>
          <w:t>.</w:t>
        </w:r>
        <w:proofErr w:type="spellStart"/>
        <w:r w:rsidR="00571046" w:rsidRPr="00E323A5">
          <w:rPr>
            <w:rStyle w:val="aa"/>
            <w:sz w:val="28"/>
            <w:szCs w:val="28"/>
            <w:lang w:val="en-US"/>
          </w:rPr>
          <w:t>kz</w:t>
        </w:r>
        <w:proofErr w:type="spellEnd"/>
      </w:hyperlink>
      <w:r w:rsidR="00803E04" w:rsidRPr="009835EA">
        <w:rPr>
          <w:sz w:val="28"/>
          <w:szCs w:val="28"/>
        </w:rPr>
        <w:t xml:space="preserve"> </w:t>
      </w:r>
      <w:proofErr w:type="spellStart"/>
      <w:r w:rsidR="00803E04" w:rsidRPr="009835EA">
        <w:rPr>
          <w:sz w:val="28"/>
          <w:szCs w:val="28"/>
          <w:lang w:val="kk-KZ"/>
        </w:rPr>
        <w:t>объ</w:t>
      </w:r>
      <w:proofErr w:type="spellEnd"/>
      <w:r w:rsidR="00803E04" w:rsidRPr="009835EA">
        <w:rPr>
          <w:sz w:val="28"/>
          <w:szCs w:val="28"/>
        </w:rPr>
        <w:t>являет конкурс на занятие вакантных административных государственных должностей корпуса «Б»:</w:t>
      </w:r>
    </w:p>
    <w:p w:rsidR="00803E04" w:rsidRPr="007847D4" w:rsidRDefault="00803E04" w:rsidP="009835EA">
      <w:pPr>
        <w:jc w:val="both"/>
      </w:pPr>
    </w:p>
    <w:p w:rsidR="00252377" w:rsidRDefault="00252377" w:rsidP="00252377">
      <w:pPr>
        <w:jc w:val="both"/>
      </w:pPr>
      <w:r w:rsidRPr="00D53BCB">
        <w:rPr>
          <w:b/>
          <w:sz w:val="28"/>
          <w:szCs w:val="28"/>
          <w:lang w:val="kk-KZ"/>
        </w:rPr>
        <w:t>Г</w:t>
      </w:r>
      <w:r w:rsidRPr="00D53BCB">
        <w:rPr>
          <w:b/>
          <w:sz w:val="28"/>
          <w:szCs w:val="28"/>
        </w:rPr>
        <w:t xml:space="preserve">лавный эксперт </w:t>
      </w:r>
      <w:r w:rsidR="003D7AFF">
        <w:rPr>
          <w:b/>
          <w:sz w:val="28"/>
          <w:szCs w:val="28"/>
          <w:lang w:val="kk-KZ"/>
        </w:rPr>
        <w:t>У</w:t>
      </w:r>
      <w:proofErr w:type="spellStart"/>
      <w:r w:rsidRPr="00D53BCB">
        <w:rPr>
          <w:b/>
          <w:sz w:val="28"/>
          <w:szCs w:val="28"/>
        </w:rPr>
        <w:t>правлени</w:t>
      </w:r>
      <w:proofErr w:type="spellEnd"/>
      <w:r w:rsidRPr="00D53BCB">
        <w:rPr>
          <w:b/>
          <w:sz w:val="28"/>
          <w:szCs w:val="28"/>
          <w:lang w:val="kk-KZ"/>
        </w:rPr>
        <w:t>я</w:t>
      </w:r>
      <w:r w:rsidRPr="00D53BCB">
        <w:rPr>
          <w:b/>
          <w:sz w:val="28"/>
          <w:szCs w:val="28"/>
        </w:rPr>
        <w:t xml:space="preserve">  </w:t>
      </w:r>
      <w:proofErr w:type="spellStart"/>
      <w:r w:rsidR="003D7AFF">
        <w:rPr>
          <w:b/>
          <w:sz w:val="28"/>
          <w:szCs w:val="28"/>
          <w:lang w:val="kk-KZ"/>
        </w:rPr>
        <w:t>бухгалтерского</w:t>
      </w:r>
      <w:proofErr w:type="spellEnd"/>
      <w:r w:rsidR="003D7AFF">
        <w:rPr>
          <w:b/>
          <w:sz w:val="28"/>
          <w:szCs w:val="28"/>
          <w:lang w:val="kk-KZ"/>
        </w:rPr>
        <w:t xml:space="preserve"> </w:t>
      </w:r>
      <w:proofErr w:type="spellStart"/>
      <w:r w:rsidR="003D7AFF">
        <w:rPr>
          <w:b/>
          <w:sz w:val="28"/>
          <w:szCs w:val="28"/>
          <w:lang w:val="kk-KZ"/>
        </w:rPr>
        <w:t>учета</w:t>
      </w:r>
      <w:proofErr w:type="spellEnd"/>
      <w:r w:rsidR="003D7AFF">
        <w:rPr>
          <w:b/>
          <w:sz w:val="28"/>
          <w:szCs w:val="28"/>
          <w:lang w:val="kk-KZ"/>
        </w:rPr>
        <w:t xml:space="preserve"> и </w:t>
      </w:r>
      <w:proofErr w:type="spellStart"/>
      <w:r w:rsidR="003D7AFF">
        <w:rPr>
          <w:b/>
          <w:sz w:val="28"/>
          <w:szCs w:val="28"/>
          <w:lang w:val="kk-KZ"/>
        </w:rPr>
        <w:t>отчетности</w:t>
      </w:r>
      <w:proofErr w:type="spellEnd"/>
      <w:r w:rsidR="00A357B0">
        <w:rPr>
          <w:b/>
          <w:sz w:val="28"/>
          <w:szCs w:val="28"/>
          <w:lang w:val="kk-KZ"/>
        </w:rPr>
        <w:t xml:space="preserve"> </w:t>
      </w:r>
      <w:r w:rsidRPr="00D53BCB">
        <w:rPr>
          <w:b/>
          <w:sz w:val="28"/>
          <w:szCs w:val="28"/>
        </w:rPr>
        <w:t xml:space="preserve">ГУ «Медицинский центр Управления </w:t>
      </w:r>
      <w:r w:rsidR="003D7AFF">
        <w:rPr>
          <w:b/>
          <w:sz w:val="28"/>
          <w:szCs w:val="28"/>
          <w:lang w:val="kk-KZ"/>
        </w:rPr>
        <w:t>д</w:t>
      </w:r>
      <w:proofErr w:type="spellStart"/>
      <w:r w:rsidRPr="00D53BCB">
        <w:rPr>
          <w:b/>
          <w:sz w:val="28"/>
          <w:szCs w:val="28"/>
        </w:rPr>
        <w:t>елами</w:t>
      </w:r>
      <w:proofErr w:type="spellEnd"/>
      <w:r w:rsidRPr="00D53BCB">
        <w:rPr>
          <w:b/>
          <w:sz w:val="28"/>
          <w:szCs w:val="28"/>
        </w:rPr>
        <w:t xml:space="preserve"> Президента Республики Казахстан»</w:t>
      </w:r>
      <w:r w:rsidR="00A95A9A">
        <w:rPr>
          <w:b/>
          <w:sz w:val="28"/>
          <w:szCs w:val="28"/>
          <w:lang w:val="kk-KZ"/>
        </w:rPr>
        <w:t xml:space="preserve"> </w:t>
      </w:r>
      <w:r w:rsidR="00B95421">
        <w:rPr>
          <w:b/>
          <w:sz w:val="28"/>
          <w:szCs w:val="28"/>
          <w:lang w:val="kk-KZ"/>
        </w:rPr>
        <w:t>(</w:t>
      </w:r>
      <w:proofErr w:type="spellStart"/>
      <w:r w:rsidR="00A95A9A">
        <w:rPr>
          <w:b/>
          <w:sz w:val="28"/>
          <w:szCs w:val="28"/>
          <w:lang w:val="kk-KZ"/>
        </w:rPr>
        <w:t>на</w:t>
      </w:r>
      <w:proofErr w:type="spellEnd"/>
      <w:r w:rsidR="00A95A9A">
        <w:rPr>
          <w:b/>
          <w:sz w:val="28"/>
          <w:szCs w:val="28"/>
          <w:lang w:val="kk-KZ"/>
        </w:rPr>
        <w:t xml:space="preserve"> период </w:t>
      </w:r>
      <w:proofErr w:type="spellStart"/>
      <w:r w:rsidR="00A95A9A">
        <w:rPr>
          <w:b/>
          <w:sz w:val="28"/>
          <w:szCs w:val="28"/>
          <w:lang w:val="kk-KZ"/>
        </w:rPr>
        <w:t>отпуска</w:t>
      </w:r>
      <w:proofErr w:type="spellEnd"/>
      <w:r w:rsidR="00A95A9A">
        <w:rPr>
          <w:b/>
          <w:sz w:val="28"/>
          <w:szCs w:val="28"/>
          <w:lang w:val="kk-KZ"/>
        </w:rPr>
        <w:t xml:space="preserve"> по </w:t>
      </w:r>
      <w:proofErr w:type="spellStart"/>
      <w:r w:rsidR="00A95A9A">
        <w:rPr>
          <w:b/>
          <w:sz w:val="28"/>
          <w:szCs w:val="28"/>
          <w:lang w:val="kk-KZ"/>
        </w:rPr>
        <w:t>уходу</w:t>
      </w:r>
      <w:proofErr w:type="spellEnd"/>
      <w:r w:rsidR="00A95A9A">
        <w:rPr>
          <w:b/>
          <w:sz w:val="28"/>
          <w:szCs w:val="28"/>
          <w:lang w:val="kk-KZ"/>
        </w:rPr>
        <w:t xml:space="preserve"> </w:t>
      </w:r>
      <w:proofErr w:type="spellStart"/>
      <w:r w:rsidR="00A95A9A">
        <w:rPr>
          <w:b/>
          <w:sz w:val="28"/>
          <w:szCs w:val="28"/>
          <w:lang w:val="kk-KZ"/>
        </w:rPr>
        <w:t>за</w:t>
      </w:r>
      <w:proofErr w:type="spellEnd"/>
      <w:r w:rsidR="00A95A9A">
        <w:rPr>
          <w:b/>
          <w:sz w:val="28"/>
          <w:szCs w:val="28"/>
          <w:lang w:val="kk-KZ"/>
        </w:rPr>
        <w:t xml:space="preserve"> </w:t>
      </w:r>
      <w:proofErr w:type="spellStart"/>
      <w:r w:rsidR="00A95A9A">
        <w:rPr>
          <w:b/>
          <w:sz w:val="28"/>
          <w:szCs w:val="28"/>
          <w:lang w:val="kk-KZ"/>
        </w:rPr>
        <w:t>ребенком</w:t>
      </w:r>
      <w:proofErr w:type="spellEnd"/>
      <w:r w:rsidR="00A95A9A">
        <w:rPr>
          <w:b/>
          <w:sz w:val="28"/>
          <w:szCs w:val="28"/>
          <w:lang w:val="kk-KZ"/>
        </w:rPr>
        <w:t xml:space="preserve"> до </w:t>
      </w:r>
      <w:r w:rsidR="003D7AFF">
        <w:rPr>
          <w:b/>
          <w:sz w:val="28"/>
          <w:szCs w:val="28"/>
          <w:lang w:val="kk-KZ"/>
        </w:rPr>
        <w:t>30</w:t>
      </w:r>
      <w:r w:rsidR="00A95A9A">
        <w:rPr>
          <w:b/>
          <w:sz w:val="28"/>
          <w:szCs w:val="28"/>
          <w:lang w:val="kk-KZ"/>
        </w:rPr>
        <w:t xml:space="preserve"> </w:t>
      </w:r>
      <w:proofErr w:type="spellStart"/>
      <w:r w:rsidR="00A95A9A">
        <w:rPr>
          <w:b/>
          <w:sz w:val="28"/>
          <w:szCs w:val="28"/>
          <w:lang w:val="kk-KZ"/>
        </w:rPr>
        <w:t>сентября</w:t>
      </w:r>
      <w:proofErr w:type="spellEnd"/>
      <w:r w:rsidR="00A95A9A">
        <w:rPr>
          <w:b/>
          <w:sz w:val="28"/>
          <w:szCs w:val="28"/>
          <w:lang w:val="kk-KZ"/>
        </w:rPr>
        <w:t xml:space="preserve"> 202</w:t>
      </w:r>
      <w:r w:rsidR="003D7AFF">
        <w:rPr>
          <w:b/>
          <w:sz w:val="28"/>
          <w:szCs w:val="28"/>
          <w:lang w:val="kk-KZ"/>
        </w:rPr>
        <w:t>7</w:t>
      </w:r>
      <w:r w:rsidR="00A95A9A">
        <w:rPr>
          <w:b/>
          <w:sz w:val="28"/>
          <w:szCs w:val="28"/>
          <w:lang w:val="kk-KZ"/>
        </w:rPr>
        <w:t xml:space="preserve"> </w:t>
      </w:r>
      <w:proofErr w:type="spellStart"/>
      <w:r w:rsidR="00A95A9A">
        <w:rPr>
          <w:b/>
          <w:sz w:val="28"/>
          <w:szCs w:val="28"/>
          <w:lang w:val="kk-KZ"/>
        </w:rPr>
        <w:t>года</w:t>
      </w:r>
      <w:proofErr w:type="spellEnd"/>
      <w:r w:rsidR="00B95421">
        <w:rPr>
          <w:b/>
          <w:sz w:val="28"/>
          <w:szCs w:val="28"/>
        </w:rPr>
        <w:t>)</w:t>
      </w:r>
      <w:r w:rsidRPr="00D53BCB">
        <w:rPr>
          <w:b/>
          <w:sz w:val="28"/>
          <w:szCs w:val="28"/>
        </w:rPr>
        <w:t xml:space="preserve">, C-4 </w:t>
      </w:r>
      <w:r w:rsidR="003D7AFF">
        <w:rPr>
          <w:b/>
          <w:sz w:val="28"/>
          <w:szCs w:val="28"/>
          <w:lang w:val="kk-KZ"/>
        </w:rPr>
        <w:t xml:space="preserve">                                </w:t>
      </w:r>
      <w:r>
        <w:rPr>
          <w:b/>
          <w:sz w:val="28"/>
          <w:szCs w:val="28"/>
        </w:rPr>
        <w:t>(1 единица)</w:t>
      </w:r>
    </w:p>
    <w:p w:rsidR="00DE437E" w:rsidRPr="009835EA" w:rsidRDefault="00DE437E" w:rsidP="009835EA">
      <w:pPr>
        <w:jc w:val="center"/>
        <w:rPr>
          <w:b/>
          <w:sz w:val="28"/>
          <w:szCs w:val="28"/>
        </w:rPr>
      </w:pPr>
    </w:p>
    <w:p w:rsidR="00803E04" w:rsidRPr="009835EA" w:rsidRDefault="00803E04" w:rsidP="009835EA">
      <w:pPr>
        <w:jc w:val="both"/>
      </w:pPr>
      <w:r w:rsidRPr="009835EA">
        <w:rPr>
          <w:b/>
          <w:sz w:val="28"/>
          <w:szCs w:val="28"/>
        </w:rPr>
        <w:t>Функциональные обязанности:</w:t>
      </w:r>
    </w:p>
    <w:p w:rsidR="00B95421" w:rsidRPr="003D7AFF" w:rsidRDefault="003D7AFF" w:rsidP="003B755A">
      <w:pPr>
        <w:jc w:val="both"/>
        <w:rPr>
          <w:sz w:val="28"/>
          <w:szCs w:val="28"/>
        </w:rPr>
      </w:pPr>
      <w:r w:rsidRPr="003D7AFF">
        <w:rPr>
          <w:sz w:val="28"/>
          <w:szCs w:val="28"/>
        </w:rPr>
        <w:t>Осуществление организации и совершенствования деятельности по государственным закупкам товаров, работ и услуг. Разработка годового плана государственных закупок, внесение в него необходимых изменений и дополнений. Осуществление в установленном законодательством порядке процедур государственных закупок. Участие в разработке договоров. З</w:t>
      </w:r>
      <w:r w:rsidRPr="003D7AFF">
        <w:rPr>
          <w:color w:val="000000"/>
          <w:sz w:val="28"/>
          <w:szCs w:val="28"/>
        </w:rPr>
        <w:t>аключение и регистрация договоров</w:t>
      </w:r>
      <w:r w:rsidRPr="003D7AFF">
        <w:rPr>
          <w:sz w:val="28"/>
          <w:szCs w:val="28"/>
        </w:rPr>
        <w:t xml:space="preserve"> п</w:t>
      </w:r>
      <w:r w:rsidRPr="003D7AFF">
        <w:rPr>
          <w:color w:val="000000"/>
          <w:sz w:val="28"/>
          <w:szCs w:val="28"/>
        </w:rPr>
        <w:t>о результатам государственных закупок.</w:t>
      </w:r>
      <w:r w:rsidRPr="003D7AFF">
        <w:rPr>
          <w:sz w:val="28"/>
          <w:szCs w:val="28"/>
        </w:rPr>
        <w:t xml:space="preserve"> Включение в реестр недобросовестных участников государственных закупок. Оказание консультативно-методической помощи подведомственным организациям. </w:t>
      </w:r>
      <w:r w:rsidRPr="003D7AFF">
        <w:rPr>
          <w:color w:val="000000"/>
          <w:sz w:val="28"/>
          <w:szCs w:val="28"/>
        </w:rPr>
        <w:t>Участие в тематических проверках подведомственных организаций. Проведение анализа цен закупаемых товаров и услуг подведомственных организаций.</w:t>
      </w:r>
    </w:p>
    <w:p w:rsidR="00803E04" w:rsidRPr="009835EA" w:rsidRDefault="00803E04" w:rsidP="009835EA">
      <w:pPr>
        <w:jc w:val="both"/>
      </w:pPr>
      <w:r w:rsidRPr="009835EA">
        <w:rPr>
          <w:b/>
          <w:sz w:val="28"/>
          <w:szCs w:val="28"/>
        </w:rPr>
        <w:t xml:space="preserve">Должностные оклады административных государственных служащих, </w:t>
      </w:r>
      <w:proofErr w:type="spellStart"/>
      <w:r w:rsidRPr="009835EA">
        <w:rPr>
          <w:b/>
          <w:sz w:val="28"/>
          <w:szCs w:val="28"/>
        </w:rPr>
        <w:t>тг</w:t>
      </w:r>
      <w:proofErr w:type="spellEnd"/>
      <w:r w:rsidRPr="009835EA">
        <w:rPr>
          <w:b/>
          <w:sz w:val="28"/>
          <w:szCs w:val="28"/>
        </w:rPr>
        <w:t>.:</w:t>
      </w:r>
    </w:p>
    <w:p w:rsidR="00803E04" w:rsidRPr="009835EA" w:rsidRDefault="00252377" w:rsidP="009835EA">
      <w:pPr>
        <w:jc w:val="both"/>
      </w:pPr>
      <w:r>
        <w:rPr>
          <w:b/>
          <w:sz w:val="28"/>
          <w:szCs w:val="28"/>
        </w:rPr>
        <w:t>к</w:t>
      </w:r>
      <w:r w:rsidR="00803E04" w:rsidRPr="009835EA">
        <w:rPr>
          <w:b/>
          <w:sz w:val="28"/>
          <w:szCs w:val="28"/>
        </w:rPr>
        <w:t>атегория</w:t>
      </w:r>
      <w:r w:rsidR="009F321D">
        <w:rPr>
          <w:b/>
          <w:sz w:val="28"/>
          <w:szCs w:val="28"/>
        </w:rPr>
        <w:t xml:space="preserve"> С-</w:t>
      </w:r>
      <w:r w:rsidRPr="00252377">
        <w:rPr>
          <w:b/>
          <w:sz w:val="28"/>
          <w:szCs w:val="28"/>
        </w:rPr>
        <w:t>4</w:t>
      </w:r>
      <w:r w:rsidRPr="009835EA">
        <w:rPr>
          <w:sz w:val="28"/>
          <w:szCs w:val="28"/>
        </w:rPr>
        <w:t xml:space="preserve"> в</w:t>
      </w:r>
      <w:r w:rsidR="00803E04" w:rsidRPr="009835EA">
        <w:rPr>
          <w:b/>
          <w:sz w:val="28"/>
          <w:szCs w:val="28"/>
        </w:rPr>
        <w:t xml:space="preserve"> зависимости от выслуги лет</w:t>
      </w:r>
    </w:p>
    <w:p w:rsidR="00803E04" w:rsidRPr="000C5C8B" w:rsidRDefault="00803E04" w:rsidP="009835EA">
      <w:pPr>
        <w:jc w:val="both"/>
      </w:pPr>
      <w:r w:rsidRPr="000C5C8B">
        <w:rPr>
          <w:sz w:val="28"/>
          <w:szCs w:val="28"/>
        </w:rPr>
        <w:t xml:space="preserve">                                   </w:t>
      </w:r>
      <w:proofErr w:type="spellStart"/>
      <w:r w:rsidRPr="000C5C8B">
        <w:rPr>
          <w:b/>
          <w:sz w:val="28"/>
          <w:szCs w:val="28"/>
        </w:rPr>
        <w:t>min</w:t>
      </w:r>
      <w:proofErr w:type="spellEnd"/>
      <w:r w:rsidRPr="000C5C8B">
        <w:rPr>
          <w:sz w:val="28"/>
          <w:szCs w:val="28"/>
        </w:rPr>
        <w:t xml:space="preserve">                </w:t>
      </w:r>
      <w:proofErr w:type="spellStart"/>
      <w:r w:rsidRPr="000C5C8B">
        <w:rPr>
          <w:b/>
          <w:sz w:val="28"/>
          <w:szCs w:val="28"/>
        </w:rPr>
        <w:t>max</w:t>
      </w:r>
      <w:proofErr w:type="spellEnd"/>
    </w:p>
    <w:p w:rsidR="003B755A" w:rsidRPr="000C5C8B" w:rsidRDefault="003B755A" w:rsidP="003B755A">
      <w:pPr>
        <w:jc w:val="both"/>
        <w:rPr>
          <w:lang w:val="kk-KZ"/>
        </w:rPr>
      </w:pPr>
      <w:r>
        <w:rPr>
          <w:b/>
          <w:sz w:val="28"/>
          <w:szCs w:val="28"/>
        </w:rPr>
        <w:t xml:space="preserve">  </w:t>
      </w:r>
      <w:r>
        <w:rPr>
          <w:b/>
          <w:sz w:val="28"/>
          <w:szCs w:val="28"/>
          <w:lang w:val="kk-KZ"/>
        </w:rPr>
        <w:t xml:space="preserve"> C-4                     263 131           302 255</w:t>
      </w:r>
    </w:p>
    <w:p w:rsidR="00803E04" w:rsidRPr="000C5C8B" w:rsidRDefault="00803E04" w:rsidP="009835EA">
      <w:pPr>
        <w:jc w:val="both"/>
      </w:pPr>
    </w:p>
    <w:p w:rsidR="001305BF" w:rsidRPr="009F321D" w:rsidRDefault="001305BF" w:rsidP="009835EA">
      <w:pPr>
        <w:jc w:val="center"/>
        <w:rPr>
          <w:b/>
          <w:color w:val="FF0000"/>
          <w:sz w:val="28"/>
          <w:szCs w:val="28"/>
        </w:rPr>
      </w:pPr>
    </w:p>
    <w:p w:rsidR="00461FD3" w:rsidRPr="007847D4" w:rsidRDefault="00461FD3" w:rsidP="009835EA">
      <w:pPr>
        <w:jc w:val="both"/>
        <w:rPr>
          <w:sz w:val="28"/>
          <w:szCs w:val="28"/>
        </w:rPr>
      </w:pPr>
      <w:r w:rsidRPr="009835EA">
        <w:rPr>
          <w:b/>
          <w:sz w:val="28"/>
          <w:szCs w:val="28"/>
        </w:rPr>
        <w:t>Требования к участникам конкурса:</w:t>
      </w:r>
      <w:r w:rsidRPr="009835EA">
        <w:rPr>
          <w:sz w:val="28"/>
          <w:szCs w:val="28"/>
        </w:rPr>
        <w:t xml:space="preserve">  </w:t>
      </w:r>
    </w:p>
    <w:p w:rsidR="003D7AFF" w:rsidRPr="003D7AFF" w:rsidRDefault="00A357B0" w:rsidP="00252377">
      <w:pPr>
        <w:rPr>
          <w:sz w:val="28"/>
          <w:szCs w:val="28"/>
          <w:lang w:val="kk-KZ"/>
        </w:rPr>
      </w:pPr>
      <w:r w:rsidRPr="00A357B0">
        <w:rPr>
          <w:sz w:val="28"/>
          <w:szCs w:val="28"/>
        </w:rPr>
        <w:t xml:space="preserve">Послевузовское или высшее образование: </w:t>
      </w:r>
      <w:r w:rsidR="003D7AFF" w:rsidRPr="003D7AFF">
        <w:rPr>
          <w:sz w:val="28"/>
          <w:szCs w:val="28"/>
        </w:rPr>
        <w:t>бизнес, управление и право (</w:t>
      </w:r>
      <w:r w:rsidR="003D7AFF" w:rsidRPr="003D7AFF">
        <w:rPr>
          <w:sz w:val="28"/>
          <w:szCs w:val="28"/>
          <w:lang w:val="kk-KZ"/>
        </w:rPr>
        <w:t>экономика и/</w:t>
      </w:r>
      <w:proofErr w:type="spellStart"/>
      <w:r w:rsidR="003D7AFF" w:rsidRPr="003D7AFF">
        <w:rPr>
          <w:sz w:val="28"/>
          <w:szCs w:val="28"/>
          <w:lang w:val="kk-KZ"/>
        </w:rPr>
        <w:t>или</w:t>
      </w:r>
      <w:proofErr w:type="spellEnd"/>
      <w:r w:rsidR="003D7AFF" w:rsidRPr="003D7AFF">
        <w:rPr>
          <w:sz w:val="28"/>
          <w:szCs w:val="28"/>
          <w:lang w:val="kk-KZ"/>
        </w:rPr>
        <w:t xml:space="preserve"> юриспруденция</w:t>
      </w:r>
      <w:r w:rsidR="003D7AFF" w:rsidRPr="003D7AFF">
        <w:rPr>
          <w:sz w:val="28"/>
          <w:szCs w:val="28"/>
        </w:rPr>
        <w:t>)</w:t>
      </w:r>
      <w:r w:rsidR="003D7AFF" w:rsidRPr="003D7AFF">
        <w:rPr>
          <w:sz w:val="28"/>
          <w:szCs w:val="28"/>
          <w:lang w:val="kk-KZ"/>
        </w:rPr>
        <w:t>.</w:t>
      </w:r>
    </w:p>
    <w:p w:rsidR="00252377" w:rsidRPr="009835EA" w:rsidRDefault="00252377" w:rsidP="00252377">
      <w:pPr>
        <w:rPr>
          <w:sz w:val="28"/>
          <w:szCs w:val="28"/>
        </w:rPr>
      </w:pPr>
      <w:r w:rsidRPr="009835EA">
        <w:rPr>
          <w:b/>
          <w:sz w:val="28"/>
          <w:szCs w:val="28"/>
        </w:rPr>
        <w:t>Общие квалификационные требования для категории C-4:</w:t>
      </w:r>
      <w:r w:rsidRPr="009835EA">
        <w:rPr>
          <w:sz w:val="28"/>
          <w:szCs w:val="28"/>
        </w:rPr>
        <w:t xml:space="preserve"> </w:t>
      </w:r>
    </w:p>
    <w:p w:rsidR="00774ADA" w:rsidRPr="004D3091" w:rsidRDefault="00252377" w:rsidP="00774ADA">
      <w:pPr>
        <w:jc w:val="both"/>
      </w:pPr>
      <w:r w:rsidRPr="009835EA">
        <w:rPr>
          <w:sz w:val="28"/>
          <w:szCs w:val="28"/>
        </w:rPr>
        <w:t xml:space="preserve">      </w:t>
      </w:r>
      <w:r w:rsidRPr="009835EA">
        <w:rPr>
          <w:sz w:val="28"/>
          <w:szCs w:val="28"/>
        </w:rPr>
        <w:tab/>
      </w:r>
      <w:r w:rsidR="00774ADA" w:rsidRPr="004D3091">
        <w:rPr>
          <w:color w:val="000000"/>
          <w:sz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774ADA" w:rsidRPr="004D3091" w:rsidRDefault="00774ADA" w:rsidP="00774ADA">
      <w:pPr>
        <w:jc w:val="both"/>
      </w:pPr>
      <w:bookmarkStart w:id="5" w:name="z187"/>
      <w:r>
        <w:rPr>
          <w:color w:val="000000"/>
          <w:sz w:val="28"/>
        </w:rPr>
        <w:t>     </w:t>
      </w:r>
      <w:r w:rsidRPr="004D3091">
        <w:rPr>
          <w:color w:val="000000"/>
          <w:sz w:val="28"/>
        </w:rPr>
        <w:t xml:space="preserve"> опыт работы должен соответствовать одному из следующих требований:</w:t>
      </w:r>
    </w:p>
    <w:p w:rsidR="00774ADA" w:rsidRPr="004D3091" w:rsidRDefault="00774ADA" w:rsidP="00774ADA">
      <w:pPr>
        <w:jc w:val="both"/>
      </w:pPr>
      <w:bookmarkStart w:id="6" w:name="z188"/>
      <w:bookmarkEnd w:id="5"/>
      <w:r>
        <w:rPr>
          <w:color w:val="000000"/>
          <w:sz w:val="28"/>
        </w:rPr>
        <w:t>     </w:t>
      </w:r>
      <w:r w:rsidRPr="004D3091">
        <w:rPr>
          <w:color w:val="000000"/>
          <w:sz w:val="28"/>
        </w:rPr>
        <w:t xml:space="preserve"> 1) не менее двух лет стажа работы;</w:t>
      </w:r>
    </w:p>
    <w:p w:rsidR="00774ADA" w:rsidRPr="004D3091" w:rsidRDefault="00774ADA" w:rsidP="00774ADA">
      <w:pPr>
        <w:jc w:val="both"/>
      </w:pPr>
      <w:bookmarkStart w:id="7" w:name="z189"/>
      <w:bookmarkEnd w:id="6"/>
      <w:r w:rsidRPr="004D3091">
        <w:rPr>
          <w:color w:val="000000"/>
          <w:sz w:val="28"/>
        </w:rPr>
        <w:t xml:space="preserve"> </w:t>
      </w:r>
      <w:r>
        <w:rPr>
          <w:color w:val="000000"/>
          <w:sz w:val="28"/>
        </w:rPr>
        <w:t>     </w:t>
      </w:r>
      <w:r w:rsidRPr="004D3091">
        <w:rPr>
          <w:color w:val="000000"/>
          <w:sz w:val="28"/>
        </w:rPr>
        <w:t xml:space="preserve">2) не менее двух лет стажа работы, в том числе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w:t>
      </w:r>
    </w:p>
    <w:p w:rsidR="00774ADA" w:rsidRPr="004D3091" w:rsidRDefault="00774ADA" w:rsidP="00774ADA">
      <w:pPr>
        <w:jc w:val="both"/>
      </w:pPr>
      <w:bookmarkStart w:id="8" w:name="z190"/>
      <w:bookmarkEnd w:id="7"/>
      <w:r>
        <w:rPr>
          <w:color w:val="000000"/>
          <w:sz w:val="28"/>
        </w:rPr>
        <w:lastRenderedPageBreak/>
        <w:t>     </w:t>
      </w:r>
      <w:r w:rsidRPr="004D3091">
        <w:rPr>
          <w:color w:val="000000"/>
          <w:sz w:val="28"/>
        </w:rPr>
        <w:t xml:space="preserve"> 3) не менее двух лет стажа работы в областях, соответствующих функциональным направлениям конкретной должности данной категории.</w:t>
      </w:r>
    </w:p>
    <w:bookmarkEnd w:id="8"/>
    <w:p w:rsidR="00656FFF" w:rsidRPr="009835EA" w:rsidRDefault="00656FFF" w:rsidP="00774ADA">
      <w:pPr>
        <w:jc w:val="both"/>
        <w:rPr>
          <w:sz w:val="28"/>
          <w:szCs w:val="28"/>
        </w:rPr>
      </w:pPr>
    </w:p>
    <w:p w:rsidR="00742EDC" w:rsidRPr="009835EA" w:rsidRDefault="00742EDC" w:rsidP="00742EDC">
      <w:pPr>
        <w:jc w:val="both"/>
      </w:pPr>
      <w:r w:rsidRPr="009835EA">
        <w:rPr>
          <w:sz w:val="28"/>
          <w:szCs w:val="28"/>
        </w:rPr>
        <w:t xml:space="preserve">Срок приема документов: </w:t>
      </w:r>
      <w:r w:rsidRPr="009835EA">
        <w:rPr>
          <w:b/>
          <w:sz w:val="28"/>
          <w:szCs w:val="28"/>
        </w:rPr>
        <w:t>7 рабочих дней</w:t>
      </w:r>
      <w:r w:rsidRPr="009835EA">
        <w:rPr>
          <w:sz w:val="28"/>
          <w:szCs w:val="28"/>
        </w:rPr>
        <w:t xml:space="preserve"> со следующего рабочего дня после последней публикации объявления о проведении конкурса.</w:t>
      </w:r>
    </w:p>
    <w:p w:rsidR="00742EDC" w:rsidRPr="009835EA" w:rsidRDefault="00742EDC" w:rsidP="00742EDC">
      <w:pPr>
        <w:ind w:firstLine="708"/>
        <w:jc w:val="both"/>
        <w:rPr>
          <w:sz w:val="28"/>
          <w:szCs w:val="28"/>
        </w:rPr>
      </w:pPr>
    </w:p>
    <w:p w:rsidR="00742EDC" w:rsidRPr="009835EA" w:rsidRDefault="00742EDC" w:rsidP="00742EDC">
      <w:pPr>
        <w:jc w:val="both"/>
        <w:rPr>
          <w:sz w:val="28"/>
          <w:szCs w:val="28"/>
        </w:rPr>
      </w:pPr>
      <w:r w:rsidRPr="009835EA">
        <w:rPr>
          <w:sz w:val="28"/>
          <w:szCs w:val="28"/>
        </w:rPr>
        <w:t>Для участия в общем конкурсе представляются следующие документы:</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 xml:space="preserve">1) заявление по форме (далее - Заявление), согласно приложению 2 к Правилам проведения конкурса на занятие административной государственной должности корпуса «Б», утвержденным приказом Председателя Агентства Республики Казахстан по делам государственной службы и противодействию коррупции от </w:t>
      </w:r>
      <w:r w:rsidR="009D1E18">
        <w:rPr>
          <w:sz w:val="28"/>
          <w:szCs w:val="28"/>
        </w:rPr>
        <w:t xml:space="preserve">                  </w:t>
      </w:r>
      <w:r w:rsidRPr="009835EA">
        <w:rPr>
          <w:sz w:val="28"/>
          <w:szCs w:val="28"/>
        </w:rPr>
        <w:t>21 февраля 2017 года № 40 (далее – Правила);</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w:t>
      </w:r>
      <w:r w:rsidR="00774ADA" w:rsidRPr="009835EA">
        <w:rPr>
          <w:sz w:val="28"/>
          <w:szCs w:val="28"/>
        </w:rPr>
        <w:t xml:space="preserve">приложению </w:t>
      </w:r>
      <w:r w:rsidR="00774ADA">
        <w:rPr>
          <w:sz w:val="28"/>
          <w:szCs w:val="28"/>
        </w:rPr>
        <w:t>3</w:t>
      </w:r>
      <w:r w:rsidRPr="009835EA">
        <w:rPr>
          <w:sz w:val="28"/>
          <w:szCs w:val="28"/>
        </w:rPr>
        <w:t xml:space="preserve"> к указанным Правилам;</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3) копии документов об образовании и приложений к ним, засвидетельствованные нотариально.</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9835EA">
        <w:rPr>
          <w:sz w:val="28"/>
          <w:szCs w:val="28"/>
        </w:rPr>
        <w:t>нострификации</w:t>
      </w:r>
      <w:proofErr w:type="spellEnd"/>
      <w:r w:rsidRPr="009835EA">
        <w:rPr>
          <w:sz w:val="28"/>
          <w:szCs w:val="28"/>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9835EA">
        <w:rPr>
          <w:sz w:val="28"/>
          <w:szCs w:val="28"/>
        </w:rPr>
        <w:t>Болашак</w:t>
      </w:r>
      <w:proofErr w:type="spellEnd"/>
      <w:r w:rsidRPr="009835EA">
        <w:rPr>
          <w:sz w:val="28"/>
          <w:szCs w:val="28"/>
        </w:rPr>
        <w:t>", а также подпадающих под действие международного договора (соглашение) о взаимном признании и эквивалентности.</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К копиям документов об образовании, выданных обладателям международной стипендии "</w:t>
      </w:r>
      <w:proofErr w:type="spellStart"/>
      <w:r w:rsidRPr="009835EA">
        <w:rPr>
          <w:sz w:val="28"/>
          <w:szCs w:val="28"/>
        </w:rPr>
        <w:t>Болашак</w:t>
      </w:r>
      <w:proofErr w:type="spellEnd"/>
      <w:r w:rsidRPr="009835EA">
        <w:rPr>
          <w:sz w:val="28"/>
          <w:szCs w:val="28"/>
        </w:rPr>
        <w:t>", прилагается копия справки о завершении обучения по международной стипендии Президента Республики Казахстан "</w:t>
      </w:r>
      <w:proofErr w:type="spellStart"/>
      <w:r w:rsidRPr="009835EA">
        <w:rPr>
          <w:sz w:val="28"/>
          <w:szCs w:val="28"/>
        </w:rPr>
        <w:t>Болашак</w:t>
      </w:r>
      <w:proofErr w:type="spellEnd"/>
      <w:r w:rsidRPr="009835EA">
        <w:rPr>
          <w:sz w:val="28"/>
          <w:szCs w:val="28"/>
        </w:rPr>
        <w:t>", выданной акционерным обществом "Центр международных программ".</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Для участия в общем конкурсе государственным служащим и лицом, указанным в части первой пункта 8 статьи 27 Закона Республики Казахстан от 23 ноября 2015 года "О государственной службе Республики Казахстан", предоставляются следующие документы:</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lastRenderedPageBreak/>
        <w:t>1) Заявление;</w:t>
      </w:r>
    </w:p>
    <w:p w:rsidR="00742EDC" w:rsidRPr="009835EA" w:rsidRDefault="00742EDC" w:rsidP="00742EDC">
      <w:pPr>
        <w:jc w:val="both"/>
        <w:rPr>
          <w:sz w:val="28"/>
          <w:szCs w:val="28"/>
        </w:rPr>
      </w:pPr>
    </w:p>
    <w:p w:rsidR="00742EDC" w:rsidRPr="009835EA" w:rsidRDefault="00742EDC" w:rsidP="00742EDC">
      <w:pPr>
        <w:jc w:val="both"/>
        <w:rPr>
          <w:sz w:val="28"/>
          <w:szCs w:val="28"/>
        </w:rPr>
      </w:pPr>
      <w:r w:rsidRPr="009835EA">
        <w:rPr>
          <w:sz w:val="28"/>
          <w:szCs w:val="28"/>
        </w:rPr>
        <w:t>2) Послужной список, заверенный соответствующей службой управления персоналом не более чем за один месяц до дня представления документов.</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Сроки и место проведения собеседования: Кандидаты, участвующие в общем конкурсе и допущенные к собеседованию, проходят его в течение трех рабочих дней со дня уведомления кандидатов о допуске их к собеседованию.</w:t>
      </w:r>
    </w:p>
    <w:p w:rsidR="00742EDC" w:rsidRPr="009835EA" w:rsidRDefault="00742EDC" w:rsidP="00742EDC">
      <w:pPr>
        <w:ind w:firstLine="708"/>
        <w:jc w:val="both"/>
        <w:rPr>
          <w:sz w:val="28"/>
          <w:szCs w:val="28"/>
        </w:rPr>
      </w:pPr>
      <w:r w:rsidRPr="009835EA">
        <w:rPr>
          <w:sz w:val="28"/>
          <w:szCs w:val="28"/>
        </w:rPr>
        <w:t xml:space="preserve">Место проведения собеседования </w:t>
      </w:r>
      <w:r w:rsidR="00362474">
        <w:rPr>
          <w:sz w:val="28"/>
          <w:szCs w:val="28"/>
          <w:lang w:val="kk-KZ"/>
        </w:rPr>
        <w:t>ГУ «</w:t>
      </w:r>
      <w:r w:rsidRPr="009835EA">
        <w:rPr>
          <w:sz w:val="28"/>
          <w:szCs w:val="28"/>
        </w:rPr>
        <w:t xml:space="preserve">Медицинский центр Управления </w:t>
      </w:r>
      <w:r w:rsidR="003D7AFF">
        <w:rPr>
          <w:sz w:val="28"/>
          <w:szCs w:val="28"/>
          <w:lang w:val="kk-KZ"/>
        </w:rPr>
        <w:t>д</w:t>
      </w:r>
      <w:proofErr w:type="spellStart"/>
      <w:r w:rsidRPr="009835EA">
        <w:rPr>
          <w:sz w:val="28"/>
          <w:szCs w:val="28"/>
        </w:rPr>
        <w:t>елами</w:t>
      </w:r>
      <w:proofErr w:type="spellEnd"/>
      <w:r w:rsidRPr="009835EA">
        <w:rPr>
          <w:sz w:val="28"/>
          <w:szCs w:val="28"/>
        </w:rPr>
        <w:t xml:space="preserve"> Президента Республики Казахстан</w:t>
      </w:r>
      <w:r w:rsidR="00362474">
        <w:rPr>
          <w:sz w:val="28"/>
          <w:szCs w:val="28"/>
          <w:lang w:val="kk-KZ"/>
        </w:rPr>
        <w:t>»</w:t>
      </w:r>
      <w:r w:rsidRPr="009835EA">
        <w:rPr>
          <w:sz w:val="28"/>
          <w:szCs w:val="28"/>
        </w:rPr>
        <w:t xml:space="preserve">, город </w:t>
      </w:r>
      <w:r w:rsidR="00571046" w:rsidRPr="00571046">
        <w:rPr>
          <w:sz w:val="28"/>
          <w:szCs w:val="28"/>
        </w:rPr>
        <w:t>Аст</w:t>
      </w:r>
      <w:r w:rsidR="00571046">
        <w:rPr>
          <w:sz w:val="28"/>
          <w:szCs w:val="28"/>
        </w:rPr>
        <w:t>а</w:t>
      </w:r>
      <w:r w:rsidR="00571046" w:rsidRPr="00571046">
        <w:rPr>
          <w:sz w:val="28"/>
          <w:szCs w:val="28"/>
        </w:rPr>
        <w:t>на</w:t>
      </w:r>
      <w:r w:rsidRPr="009835EA">
        <w:rPr>
          <w:sz w:val="28"/>
          <w:szCs w:val="28"/>
        </w:rPr>
        <w:t xml:space="preserve">, </w:t>
      </w:r>
      <w:proofErr w:type="spellStart"/>
      <w:r w:rsidRPr="009835EA">
        <w:rPr>
          <w:sz w:val="28"/>
          <w:szCs w:val="28"/>
        </w:rPr>
        <w:t>Есильский</w:t>
      </w:r>
      <w:proofErr w:type="spellEnd"/>
      <w:r w:rsidRPr="009835EA">
        <w:rPr>
          <w:sz w:val="28"/>
          <w:szCs w:val="28"/>
        </w:rPr>
        <w:t xml:space="preserve"> район, пр. </w:t>
      </w:r>
      <w:proofErr w:type="spellStart"/>
      <w:r w:rsidRPr="009835EA">
        <w:rPr>
          <w:sz w:val="28"/>
          <w:szCs w:val="28"/>
        </w:rPr>
        <w:t>Мәңгілік</w:t>
      </w:r>
      <w:proofErr w:type="spellEnd"/>
      <w:r w:rsidRPr="009835EA">
        <w:rPr>
          <w:sz w:val="28"/>
          <w:szCs w:val="28"/>
        </w:rPr>
        <w:t xml:space="preserve"> Ел, 8, </w:t>
      </w:r>
      <w:proofErr w:type="gramStart"/>
      <w:r w:rsidRPr="009835EA">
        <w:rPr>
          <w:sz w:val="28"/>
          <w:szCs w:val="28"/>
        </w:rPr>
        <w:t>1 В</w:t>
      </w:r>
      <w:proofErr w:type="gramEnd"/>
      <w:r w:rsidRPr="009835EA">
        <w:rPr>
          <w:sz w:val="28"/>
          <w:szCs w:val="28"/>
        </w:rPr>
        <w:t xml:space="preserve"> подъезд, Дом Министерств с применением технических средств записи (программа </w:t>
      </w:r>
      <w:r w:rsidRPr="009835EA">
        <w:rPr>
          <w:sz w:val="28"/>
          <w:szCs w:val="28"/>
          <w:lang w:val="en-US"/>
        </w:rPr>
        <w:t>ZOOM</w:t>
      </w:r>
      <w:r w:rsidRPr="009835EA">
        <w:rPr>
          <w:sz w:val="28"/>
          <w:szCs w:val="28"/>
        </w:rPr>
        <w:t>).</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9835EA">
        <w:rPr>
          <w:sz w:val="28"/>
          <w:szCs w:val="28"/>
        </w:rPr>
        <w:t>Для обеспечения прозрачности и объективности работы конкурсной комиссии на ее заседание приглашаются наблюдатели.</w:t>
      </w:r>
    </w:p>
    <w:p w:rsidR="00742EDC" w:rsidRPr="009835EA" w:rsidRDefault="00742EDC" w:rsidP="00742EDC">
      <w:pPr>
        <w:jc w:val="both"/>
        <w:rPr>
          <w:sz w:val="28"/>
          <w:szCs w:val="28"/>
        </w:rPr>
      </w:pPr>
    </w:p>
    <w:p w:rsidR="00742EDC" w:rsidRPr="009835EA" w:rsidRDefault="00742EDC" w:rsidP="00742EDC">
      <w:pPr>
        <w:ind w:firstLine="708"/>
        <w:jc w:val="both"/>
        <w:rPr>
          <w:sz w:val="28"/>
          <w:szCs w:val="28"/>
        </w:rPr>
      </w:pPr>
      <w:r w:rsidRPr="000E1E9D">
        <w:rPr>
          <w:sz w:val="28"/>
          <w:szCs w:val="28"/>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742EDC" w:rsidRPr="009835EA" w:rsidRDefault="00742EDC" w:rsidP="00742EDC">
      <w:pPr>
        <w:ind w:firstLine="708"/>
        <w:jc w:val="both"/>
        <w:rPr>
          <w:sz w:val="28"/>
          <w:szCs w:val="28"/>
        </w:rPr>
      </w:pPr>
    </w:p>
    <w:p w:rsidR="009D1E18" w:rsidRDefault="00742EDC" w:rsidP="00D022C5">
      <w:pPr>
        <w:ind w:firstLine="708"/>
        <w:jc w:val="both"/>
        <w:rPr>
          <w:sz w:val="28"/>
          <w:szCs w:val="28"/>
        </w:rPr>
      </w:pPr>
      <w:r>
        <w:rPr>
          <w:sz w:val="28"/>
          <w:szCs w:val="28"/>
        </w:rPr>
        <w:t>Помимо конкурсных вопросов</w:t>
      </w:r>
      <w:r>
        <w:rPr>
          <w:sz w:val="28"/>
          <w:szCs w:val="28"/>
          <w:lang w:val="kk-KZ"/>
        </w:rPr>
        <w:t xml:space="preserve"> </w:t>
      </w:r>
      <w:r w:rsidRPr="009835EA">
        <w:rPr>
          <w:sz w:val="28"/>
          <w:szCs w:val="28"/>
        </w:rPr>
        <w:t>допускается применение конкурсной комиссией иных средств отбора кандидатов.</w:t>
      </w:r>
    </w:p>
    <w:p w:rsidR="003B755A" w:rsidRDefault="003B755A" w:rsidP="00D022C5">
      <w:pPr>
        <w:ind w:firstLine="708"/>
        <w:jc w:val="both"/>
        <w:rPr>
          <w:sz w:val="28"/>
          <w:szCs w:val="28"/>
        </w:rPr>
      </w:pPr>
    </w:p>
    <w:p w:rsidR="003B755A" w:rsidRDefault="003B755A" w:rsidP="00D022C5">
      <w:pPr>
        <w:ind w:firstLine="708"/>
        <w:jc w:val="both"/>
        <w:rPr>
          <w:sz w:val="28"/>
          <w:szCs w:val="28"/>
        </w:rPr>
      </w:pPr>
    </w:p>
    <w:p w:rsidR="003B755A" w:rsidRDefault="003B755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774ADA" w:rsidRDefault="00774ADA" w:rsidP="00D022C5">
      <w:pPr>
        <w:ind w:firstLine="708"/>
        <w:jc w:val="both"/>
        <w:rPr>
          <w:sz w:val="28"/>
          <w:szCs w:val="28"/>
        </w:rPr>
      </w:pPr>
    </w:p>
    <w:p w:rsidR="003B755A" w:rsidRDefault="003B755A" w:rsidP="00D022C5">
      <w:pPr>
        <w:ind w:firstLine="708"/>
        <w:jc w:val="both"/>
        <w:rPr>
          <w:rFonts w:eastAsia="Consolas"/>
          <w:b/>
          <w:color w:val="000000"/>
          <w:sz w:val="28"/>
          <w:szCs w:val="28"/>
          <w:highlight w:val="yellow"/>
          <w:lang w:eastAsia="en-US"/>
        </w:rPr>
      </w:pPr>
    </w:p>
    <w:sectPr w:rsidR="003B755A" w:rsidSect="009E7790">
      <w:pgSz w:w="11906" w:h="16838"/>
      <w:pgMar w:top="851" w:right="56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009" w:rsidRDefault="00905009" w:rsidP="004E06CE">
      <w:r>
        <w:separator/>
      </w:r>
    </w:p>
  </w:endnote>
  <w:endnote w:type="continuationSeparator" w:id="0">
    <w:p w:rsidR="00905009" w:rsidRDefault="00905009" w:rsidP="004E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009" w:rsidRDefault="00905009" w:rsidP="004E06CE">
      <w:r>
        <w:separator/>
      </w:r>
    </w:p>
  </w:footnote>
  <w:footnote w:type="continuationSeparator" w:id="0">
    <w:p w:rsidR="00905009" w:rsidRDefault="00905009" w:rsidP="004E0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 w:val="3453019"/>
  </w:docVars>
  <w:rsids>
    <w:rsidRoot w:val="00CB7F90"/>
    <w:rsid w:val="0001208A"/>
    <w:rsid w:val="00021AC1"/>
    <w:rsid w:val="000229E8"/>
    <w:rsid w:val="00025852"/>
    <w:rsid w:val="00043B6B"/>
    <w:rsid w:val="00075ED7"/>
    <w:rsid w:val="00086C26"/>
    <w:rsid w:val="0009159A"/>
    <w:rsid w:val="000A09C0"/>
    <w:rsid w:val="000A5BA3"/>
    <w:rsid w:val="000C5C8B"/>
    <w:rsid w:val="000E1E9D"/>
    <w:rsid w:val="000E4F65"/>
    <w:rsid w:val="000F08FA"/>
    <w:rsid w:val="001305BF"/>
    <w:rsid w:val="00175881"/>
    <w:rsid w:val="001A3483"/>
    <w:rsid w:val="001A75B8"/>
    <w:rsid w:val="001E33E0"/>
    <w:rsid w:val="00220AC4"/>
    <w:rsid w:val="0022363C"/>
    <w:rsid w:val="00230CB6"/>
    <w:rsid w:val="00231D25"/>
    <w:rsid w:val="0024054F"/>
    <w:rsid w:val="00252377"/>
    <w:rsid w:val="002600D4"/>
    <w:rsid w:val="00267A4B"/>
    <w:rsid w:val="0027089A"/>
    <w:rsid w:val="002A6036"/>
    <w:rsid w:val="002D10BB"/>
    <w:rsid w:val="002D63EB"/>
    <w:rsid w:val="00300464"/>
    <w:rsid w:val="00362474"/>
    <w:rsid w:val="003746C7"/>
    <w:rsid w:val="00376555"/>
    <w:rsid w:val="00380D5E"/>
    <w:rsid w:val="00386F65"/>
    <w:rsid w:val="00390699"/>
    <w:rsid w:val="003B755A"/>
    <w:rsid w:val="003D7AFF"/>
    <w:rsid w:val="003E29C2"/>
    <w:rsid w:val="00412C7B"/>
    <w:rsid w:val="004252B1"/>
    <w:rsid w:val="004378CC"/>
    <w:rsid w:val="004448AA"/>
    <w:rsid w:val="00445526"/>
    <w:rsid w:val="00461FD3"/>
    <w:rsid w:val="00470AA0"/>
    <w:rsid w:val="004832E3"/>
    <w:rsid w:val="00493A4D"/>
    <w:rsid w:val="00493C85"/>
    <w:rsid w:val="00496528"/>
    <w:rsid w:val="004C24AA"/>
    <w:rsid w:val="004E06CE"/>
    <w:rsid w:val="004E23AC"/>
    <w:rsid w:val="005347CE"/>
    <w:rsid w:val="00534ACF"/>
    <w:rsid w:val="00540AE5"/>
    <w:rsid w:val="00540E31"/>
    <w:rsid w:val="0056295A"/>
    <w:rsid w:val="00571046"/>
    <w:rsid w:val="005750FF"/>
    <w:rsid w:val="005808C7"/>
    <w:rsid w:val="00590459"/>
    <w:rsid w:val="005958E8"/>
    <w:rsid w:val="005A1F0B"/>
    <w:rsid w:val="005C1E77"/>
    <w:rsid w:val="005C7C96"/>
    <w:rsid w:val="005D24C5"/>
    <w:rsid w:val="005D3FFC"/>
    <w:rsid w:val="006108BF"/>
    <w:rsid w:val="006220A4"/>
    <w:rsid w:val="00623521"/>
    <w:rsid w:val="00631939"/>
    <w:rsid w:val="0063397B"/>
    <w:rsid w:val="006425DD"/>
    <w:rsid w:val="00642F36"/>
    <w:rsid w:val="00645B42"/>
    <w:rsid w:val="00646F18"/>
    <w:rsid w:val="00656FFF"/>
    <w:rsid w:val="00665FD8"/>
    <w:rsid w:val="006732F2"/>
    <w:rsid w:val="006A48C9"/>
    <w:rsid w:val="006A5E8E"/>
    <w:rsid w:val="006A6F2A"/>
    <w:rsid w:val="006B12D9"/>
    <w:rsid w:val="006C40D5"/>
    <w:rsid w:val="006D7AFF"/>
    <w:rsid w:val="006E5B00"/>
    <w:rsid w:val="006E6F9B"/>
    <w:rsid w:val="006F2AC5"/>
    <w:rsid w:val="0070514E"/>
    <w:rsid w:val="007068DF"/>
    <w:rsid w:val="00723EED"/>
    <w:rsid w:val="00727606"/>
    <w:rsid w:val="00737D52"/>
    <w:rsid w:val="00742EDC"/>
    <w:rsid w:val="00745D38"/>
    <w:rsid w:val="007472A1"/>
    <w:rsid w:val="00747397"/>
    <w:rsid w:val="00752C11"/>
    <w:rsid w:val="00774ADA"/>
    <w:rsid w:val="00776AF0"/>
    <w:rsid w:val="007847D4"/>
    <w:rsid w:val="00785D1B"/>
    <w:rsid w:val="0079454E"/>
    <w:rsid w:val="007954F0"/>
    <w:rsid w:val="007A0638"/>
    <w:rsid w:val="007A30C1"/>
    <w:rsid w:val="007D2F8B"/>
    <w:rsid w:val="007D6934"/>
    <w:rsid w:val="007E2E07"/>
    <w:rsid w:val="007F41D7"/>
    <w:rsid w:val="00803E04"/>
    <w:rsid w:val="0080582E"/>
    <w:rsid w:val="008062A9"/>
    <w:rsid w:val="00810487"/>
    <w:rsid w:val="008116D8"/>
    <w:rsid w:val="008166EC"/>
    <w:rsid w:val="00816B15"/>
    <w:rsid w:val="00840FBA"/>
    <w:rsid w:val="0084271D"/>
    <w:rsid w:val="00852E90"/>
    <w:rsid w:val="00864971"/>
    <w:rsid w:val="00873AF3"/>
    <w:rsid w:val="008857A7"/>
    <w:rsid w:val="008A0CC2"/>
    <w:rsid w:val="008D5684"/>
    <w:rsid w:val="008F54CC"/>
    <w:rsid w:val="00905009"/>
    <w:rsid w:val="0091158E"/>
    <w:rsid w:val="00913602"/>
    <w:rsid w:val="00913DC8"/>
    <w:rsid w:val="00917C1D"/>
    <w:rsid w:val="00926284"/>
    <w:rsid w:val="00933948"/>
    <w:rsid w:val="00950109"/>
    <w:rsid w:val="009604D9"/>
    <w:rsid w:val="009618EF"/>
    <w:rsid w:val="009641D5"/>
    <w:rsid w:val="009738F1"/>
    <w:rsid w:val="00977436"/>
    <w:rsid w:val="009835EA"/>
    <w:rsid w:val="00992E57"/>
    <w:rsid w:val="0099344A"/>
    <w:rsid w:val="00995481"/>
    <w:rsid w:val="00996E00"/>
    <w:rsid w:val="009A340B"/>
    <w:rsid w:val="009C719A"/>
    <w:rsid w:val="009D1E18"/>
    <w:rsid w:val="009E53DE"/>
    <w:rsid w:val="009E566E"/>
    <w:rsid w:val="009E7790"/>
    <w:rsid w:val="009F321D"/>
    <w:rsid w:val="009F39EF"/>
    <w:rsid w:val="009F4ECC"/>
    <w:rsid w:val="00A05CF1"/>
    <w:rsid w:val="00A357B0"/>
    <w:rsid w:val="00A42A92"/>
    <w:rsid w:val="00A47AE3"/>
    <w:rsid w:val="00A6517F"/>
    <w:rsid w:val="00A76B87"/>
    <w:rsid w:val="00A94584"/>
    <w:rsid w:val="00A95A9A"/>
    <w:rsid w:val="00AB686E"/>
    <w:rsid w:val="00AB6960"/>
    <w:rsid w:val="00AC093F"/>
    <w:rsid w:val="00AC2A7A"/>
    <w:rsid w:val="00AE17BE"/>
    <w:rsid w:val="00B1283E"/>
    <w:rsid w:val="00B318A8"/>
    <w:rsid w:val="00B4459F"/>
    <w:rsid w:val="00B61CF1"/>
    <w:rsid w:val="00B62CB6"/>
    <w:rsid w:val="00B641EB"/>
    <w:rsid w:val="00B86E5B"/>
    <w:rsid w:val="00B95421"/>
    <w:rsid w:val="00BA0BAC"/>
    <w:rsid w:val="00BA15D5"/>
    <w:rsid w:val="00BA7754"/>
    <w:rsid w:val="00BD063F"/>
    <w:rsid w:val="00BD6330"/>
    <w:rsid w:val="00C311DE"/>
    <w:rsid w:val="00C42FAD"/>
    <w:rsid w:val="00C62F0F"/>
    <w:rsid w:val="00C6497B"/>
    <w:rsid w:val="00C72271"/>
    <w:rsid w:val="00C742F6"/>
    <w:rsid w:val="00C8256C"/>
    <w:rsid w:val="00C914EB"/>
    <w:rsid w:val="00C979E0"/>
    <w:rsid w:val="00CA02A6"/>
    <w:rsid w:val="00CA4A87"/>
    <w:rsid w:val="00CB7F90"/>
    <w:rsid w:val="00CD55DD"/>
    <w:rsid w:val="00CF4F42"/>
    <w:rsid w:val="00D022C5"/>
    <w:rsid w:val="00D30724"/>
    <w:rsid w:val="00D3575C"/>
    <w:rsid w:val="00D50D9B"/>
    <w:rsid w:val="00D53BCB"/>
    <w:rsid w:val="00D550D4"/>
    <w:rsid w:val="00D60755"/>
    <w:rsid w:val="00D66243"/>
    <w:rsid w:val="00D736ED"/>
    <w:rsid w:val="00D73900"/>
    <w:rsid w:val="00D75978"/>
    <w:rsid w:val="00D83F5F"/>
    <w:rsid w:val="00D94E86"/>
    <w:rsid w:val="00DB1B28"/>
    <w:rsid w:val="00DC523B"/>
    <w:rsid w:val="00DE437E"/>
    <w:rsid w:val="00DE485E"/>
    <w:rsid w:val="00E14FD1"/>
    <w:rsid w:val="00E17EE4"/>
    <w:rsid w:val="00E24391"/>
    <w:rsid w:val="00E26DEC"/>
    <w:rsid w:val="00E64255"/>
    <w:rsid w:val="00E70ADF"/>
    <w:rsid w:val="00E741EF"/>
    <w:rsid w:val="00E74D5E"/>
    <w:rsid w:val="00E74E35"/>
    <w:rsid w:val="00EC706A"/>
    <w:rsid w:val="00ED4B0E"/>
    <w:rsid w:val="00EE2A3A"/>
    <w:rsid w:val="00F07F8E"/>
    <w:rsid w:val="00F160F5"/>
    <w:rsid w:val="00F17AFB"/>
    <w:rsid w:val="00F2499B"/>
    <w:rsid w:val="00F30D7A"/>
    <w:rsid w:val="00F411DE"/>
    <w:rsid w:val="00F538C6"/>
    <w:rsid w:val="00F5434B"/>
    <w:rsid w:val="00F626DB"/>
    <w:rsid w:val="00FB32D1"/>
    <w:rsid w:val="00FB4C7B"/>
    <w:rsid w:val="00FD70C2"/>
    <w:rsid w:val="00FF14A7"/>
    <w:rsid w:val="00FF5CB0"/>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4ABD6"/>
  <w15:docId w15:val="{86BA6E66-C373-4567-8A8F-71D2900E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11DE"/>
    <w:rPr>
      <w:sz w:val="24"/>
      <w:szCs w:val="24"/>
    </w:rPr>
  </w:style>
  <w:style w:type="paragraph" w:styleId="3">
    <w:name w:val="heading 3"/>
    <w:basedOn w:val="a"/>
    <w:link w:val="30"/>
    <w:uiPriority w:val="9"/>
    <w:qFormat/>
    <w:rsid w:val="00E74D5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06CE"/>
    <w:pPr>
      <w:tabs>
        <w:tab w:val="center" w:pos="4677"/>
        <w:tab w:val="right" w:pos="9355"/>
      </w:tabs>
    </w:pPr>
  </w:style>
  <w:style w:type="character" w:customStyle="1" w:styleId="a4">
    <w:name w:val="Верхний колонтитул Знак"/>
    <w:link w:val="a3"/>
    <w:rsid w:val="004E06CE"/>
    <w:rPr>
      <w:sz w:val="24"/>
      <w:szCs w:val="24"/>
    </w:rPr>
  </w:style>
  <w:style w:type="paragraph" w:styleId="a5">
    <w:name w:val="footer"/>
    <w:basedOn w:val="a"/>
    <w:link w:val="a6"/>
    <w:uiPriority w:val="99"/>
    <w:rsid w:val="004E06CE"/>
    <w:pPr>
      <w:tabs>
        <w:tab w:val="center" w:pos="4677"/>
        <w:tab w:val="right" w:pos="9355"/>
      </w:tabs>
    </w:pPr>
  </w:style>
  <w:style w:type="character" w:customStyle="1" w:styleId="a6">
    <w:name w:val="Нижний колонтитул Знак"/>
    <w:link w:val="a5"/>
    <w:uiPriority w:val="99"/>
    <w:rsid w:val="004E06CE"/>
    <w:rPr>
      <w:sz w:val="24"/>
      <w:szCs w:val="24"/>
    </w:rPr>
  </w:style>
  <w:style w:type="table" w:styleId="a7">
    <w:name w:val="Table Grid"/>
    <w:basedOn w:val="a1"/>
    <w:rsid w:val="004252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852E90"/>
    <w:rPr>
      <w:rFonts w:ascii="Tahoma" w:hAnsi="Tahoma" w:cs="Tahoma"/>
      <w:sz w:val="16"/>
      <w:szCs w:val="16"/>
    </w:rPr>
  </w:style>
  <w:style w:type="character" w:customStyle="1" w:styleId="a9">
    <w:name w:val="Текст выноски Знак"/>
    <w:basedOn w:val="a0"/>
    <w:link w:val="a8"/>
    <w:rsid w:val="00852E90"/>
    <w:rPr>
      <w:rFonts w:ascii="Tahoma" w:hAnsi="Tahoma" w:cs="Tahoma"/>
      <w:sz w:val="16"/>
      <w:szCs w:val="16"/>
    </w:rPr>
  </w:style>
  <w:style w:type="character" w:styleId="aa">
    <w:name w:val="Hyperlink"/>
    <w:basedOn w:val="a0"/>
    <w:rsid w:val="007D2F8B"/>
    <w:rPr>
      <w:color w:val="0000FF" w:themeColor="hyperlink"/>
      <w:u w:val="single"/>
    </w:rPr>
  </w:style>
  <w:style w:type="paragraph" w:styleId="ab">
    <w:name w:val="Normal (Web)"/>
    <w:basedOn w:val="a"/>
    <w:uiPriority w:val="99"/>
    <w:unhideWhenUsed/>
    <w:rsid w:val="00CF4F42"/>
    <w:pPr>
      <w:spacing w:before="100" w:beforeAutospacing="1" w:after="100" w:afterAutospacing="1"/>
    </w:pPr>
  </w:style>
  <w:style w:type="paragraph" w:styleId="ac">
    <w:name w:val="List Paragraph"/>
    <w:basedOn w:val="a"/>
    <w:uiPriority w:val="34"/>
    <w:qFormat/>
    <w:rsid w:val="00723EED"/>
    <w:pPr>
      <w:ind w:left="720"/>
      <w:contextualSpacing/>
    </w:pPr>
  </w:style>
  <w:style w:type="character" w:customStyle="1" w:styleId="30">
    <w:name w:val="Заголовок 3 Знак"/>
    <w:basedOn w:val="a0"/>
    <w:link w:val="3"/>
    <w:uiPriority w:val="9"/>
    <w:rsid w:val="00E74D5E"/>
    <w:rPr>
      <w:b/>
      <w:bCs/>
      <w:sz w:val="27"/>
      <w:szCs w:val="27"/>
    </w:rPr>
  </w:style>
  <w:style w:type="paragraph" w:styleId="ad">
    <w:name w:val="Body Text Indent"/>
    <w:basedOn w:val="a"/>
    <w:link w:val="ae"/>
    <w:rsid w:val="003B755A"/>
    <w:pPr>
      <w:ind w:firstLine="567"/>
      <w:jc w:val="both"/>
    </w:pPr>
    <w:rPr>
      <w:sz w:val="28"/>
      <w:szCs w:val="20"/>
    </w:rPr>
  </w:style>
  <w:style w:type="character" w:customStyle="1" w:styleId="ae">
    <w:name w:val="Основной текст с отступом Знак"/>
    <w:basedOn w:val="a0"/>
    <w:link w:val="ad"/>
    <w:rsid w:val="003B755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8505">
      <w:bodyDiv w:val="1"/>
      <w:marLeft w:val="0"/>
      <w:marRight w:val="0"/>
      <w:marTop w:val="0"/>
      <w:marBottom w:val="0"/>
      <w:divBdr>
        <w:top w:val="none" w:sz="0" w:space="0" w:color="auto"/>
        <w:left w:val="none" w:sz="0" w:space="0" w:color="auto"/>
        <w:bottom w:val="none" w:sz="0" w:space="0" w:color="auto"/>
        <w:right w:val="none" w:sz="0" w:space="0" w:color="auto"/>
      </w:divBdr>
    </w:div>
    <w:div w:id="139083334">
      <w:bodyDiv w:val="1"/>
      <w:marLeft w:val="0"/>
      <w:marRight w:val="0"/>
      <w:marTop w:val="0"/>
      <w:marBottom w:val="0"/>
      <w:divBdr>
        <w:top w:val="none" w:sz="0" w:space="0" w:color="auto"/>
        <w:left w:val="none" w:sz="0" w:space="0" w:color="auto"/>
        <w:bottom w:val="none" w:sz="0" w:space="0" w:color="auto"/>
        <w:right w:val="none" w:sz="0" w:space="0" w:color="auto"/>
      </w:divBdr>
    </w:div>
    <w:div w:id="496651050">
      <w:bodyDiv w:val="1"/>
      <w:marLeft w:val="0"/>
      <w:marRight w:val="0"/>
      <w:marTop w:val="0"/>
      <w:marBottom w:val="0"/>
      <w:divBdr>
        <w:top w:val="none" w:sz="0" w:space="0" w:color="auto"/>
        <w:left w:val="none" w:sz="0" w:space="0" w:color="auto"/>
        <w:bottom w:val="none" w:sz="0" w:space="0" w:color="auto"/>
        <w:right w:val="none" w:sz="0" w:space="0" w:color="auto"/>
      </w:divBdr>
    </w:div>
    <w:div w:id="1067341585">
      <w:bodyDiv w:val="1"/>
      <w:marLeft w:val="0"/>
      <w:marRight w:val="0"/>
      <w:marTop w:val="0"/>
      <w:marBottom w:val="0"/>
      <w:divBdr>
        <w:top w:val="none" w:sz="0" w:space="0" w:color="auto"/>
        <w:left w:val="none" w:sz="0" w:space="0" w:color="auto"/>
        <w:bottom w:val="none" w:sz="0" w:space="0" w:color="auto"/>
        <w:right w:val="none" w:sz="0" w:space="0" w:color="auto"/>
      </w:divBdr>
    </w:div>
    <w:div w:id="1409425883">
      <w:bodyDiv w:val="1"/>
      <w:marLeft w:val="0"/>
      <w:marRight w:val="0"/>
      <w:marTop w:val="0"/>
      <w:marBottom w:val="0"/>
      <w:divBdr>
        <w:top w:val="none" w:sz="0" w:space="0" w:color="auto"/>
        <w:left w:val="none" w:sz="0" w:space="0" w:color="auto"/>
        <w:bottom w:val="none" w:sz="0" w:space="0" w:color="auto"/>
        <w:right w:val="none" w:sz="0" w:space="0" w:color="auto"/>
      </w:divBdr>
    </w:div>
    <w:div w:id="1468157432">
      <w:bodyDiv w:val="1"/>
      <w:marLeft w:val="0"/>
      <w:marRight w:val="0"/>
      <w:marTop w:val="0"/>
      <w:marBottom w:val="0"/>
      <w:divBdr>
        <w:top w:val="none" w:sz="0" w:space="0" w:color="auto"/>
        <w:left w:val="none" w:sz="0" w:space="0" w:color="auto"/>
        <w:bottom w:val="none" w:sz="0" w:space="0" w:color="auto"/>
        <w:right w:val="none" w:sz="0" w:space="0" w:color="auto"/>
      </w:divBdr>
    </w:div>
    <w:div w:id="1647780496">
      <w:bodyDiv w:val="1"/>
      <w:marLeft w:val="0"/>
      <w:marRight w:val="0"/>
      <w:marTop w:val="0"/>
      <w:marBottom w:val="0"/>
      <w:divBdr>
        <w:top w:val="none" w:sz="0" w:space="0" w:color="auto"/>
        <w:left w:val="none" w:sz="0" w:space="0" w:color="auto"/>
        <w:bottom w:val="none" w:sz="0" w:space="0" w:color="auto"/>
        <w:right w:val="none" w:sz="0" w:space="0" w:color="auto"/>
      </w:divBdr>
    </w:div>
    <w:div w:id="20229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skakova_AB@mc.udp-rk.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kakova_AB@mc.udp-rk.k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ida\E_KYZMET_CLIENT\ORAdminRepor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ORAdminReport</Template>
  <TotalTime>13</TotalTime>
  <Pages>6</Pages>
  <Words>1788</Words>
  <Characters>10197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Ministry of Finance RK</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dc:description>ref=</dc:description>
  <cp:lastModifiedBy>Искакова Асель Бактыбековна</cp:lastModifiedBy>
  <cp:revision>6</cp:revision>
  <cp:lastPrinted>2023-05-11T03:29:00Z</cp:lastPrinted>
  <dcterms:created xsi:type="dcterms:W3CDTF">2024-02-29T09:00:00Z</dcterms:created>
  <dcterms:modified xsi:type="dcterms:W3CDTF">2024-11-07T03:43:00Z</dcterms:modified>
</cp:coreProperties>
</file>