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лауазымға орналасуға</w:t>
      </w:r>
      <w:r w:rsidR="007E2E07" w:rsidRPr="00665FD8">
        <w:rPr>
          <w:b/>
          <w:bCs/>
          <w:sz w:val="28"/>
          <w:szCs w:val="28"/>
          <w:lang w:val="en-US"/>
        </w:rPr>
        <w:t xml:space="preserve"> </w:t>
      </w:r>
    </w:p>
    <w:p w:rsidR="009F4ECC" w:rsidRPr="00470AA0" w:rsidRDefault="002B1EC5" w:rsidP="00D736ED">
      <w:pPr>
        <w:jc w:val="center"/>
        <w:rPr>
          <w:b/>
          <w:bCs/>
          <w:sz w:val="28"/>
          <w:szCs w:val="28"/>
          <w:lang w:val="kk-KZ"/>
        </w:rPr>
      </w:pPr>
      <w:r>
        <w:rPr>
          <w:b/>
          <w:bCs/>
          <w:sz w:val="28"/>
          <w:szCs w:val="28"/>
          <w:lang w:val="kk-KZ"/>
        </w:rPr>
        <w:t>жалпы</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01549C" w:rsidRPr="00AC2A7A" w:rsidRDefault="0001549C" w:rsidP="0001549C">
      <w:pPr>
        <w:ind w:firstLine="708"/>
        <w:jc w:val="both"/>
        <w:rPr>
          <w:sz w:val="28"/>
          <w:szCs w:val="28"/>
          <w:lang w:val="kk-KZ"/>
        </w:rPr>
      </w:pPr>
      <w:r>
        <w:rPr>
          <w:sz w:val="28"/>
          <w:szCs w:val="28"/>
          <w:lang w:val="kk-KZ"/>
        </w:rPr>
        <w:t>«</w:t>
      </w:r>
      <w:r w:rsidRPr="006C40D5">
        <w:rPr>
          <w:sz w:val="28"/>
          <w:szCs w:val="28"/>
          <w:lang w:val="kk-KZ"/>
        </w:rPr>
        <w:t xml:space="preserve">Қазақстан Республикасы Президенті Іс </w:t>
      </w:r>
      <w:r>
        <w:rPr>
          <w:sz w:val="28"/>
          <w:szCs w:val="28"/>
          <w:lang w:val="kk-KZ"/>
        </w:rPr>
        <w:t>б</w:t>
      </w:r>
      <w:r w:rsidRPr="006C40D5">
        <w:rPr>
          <w:sz w:val="28"/>
          <w:szCs w:val="28"/>
          <w:lang w:val="kk-KZ"/>
        </w:rPr>
        <w:t>асқармасының Медициналық орталығы</w:t>
      </w:r>
      <w:r>
        <w:rPr>
          <w:sz w:val="28"/>
          <w:szCs w:val="28"/>
          <w:lang w:val="kk-KZ"/>
        </w:rPr>
        <w:t>» ММ</w:t>
      </w:r>
      <w:r w:rsidRPr="006C40D5">
        <w:rPr>
          <w:sz w:val="28"/>
          <w:szCs w:val="28"/>
          <w:lang w:val="kk-KZ"/>
        </w:rPr>
        <w:t xml:space="preserve">, </w:t>
      </w:r>
      <w:r>
        <w:rPr>
          <w:sz w:val="28"/>
          <w:szCs w:val="28"/>
          <w:lang w:val="kk-KZ"/>
        </w:rPr>
        <w:t>ҚР</w:t>
      </w:r>
      <w:r w:rsidRPr="006C40D5">
        <w:rPr>
          <w:sz w:val="28"/>
          <w:szCs w:val="28"/>
          <w:lang w:val="kk-KZ"/>
        </w:rPr>
        <w:t xml:space="preserve">, 010000, </w:t>
      </w:r>
      <w:r>
        <w:rPr>
          <w:sz w:val="28"/>
          <w:szCs w:val="28"/>
          <w:lang w:val="kk-KZ"/>
        </w:rPr>
        <w:t>Астана қаласы</w:t>
      </w:r>
      <w:r w:rsidRPr="006C40D5">
        <w:rPr>
          <w:sz w:val="28"/>
          <w:szCs w:val="28"/>
          <w:lang w:val="kk-KZ"/>
        </w:rPr>
        <w:t>, Мәңгілік Ел</w:t>
      </w:r>
      <w:r>
        <w:rPr>
          <w:sz w:val="28"/>
          <w:szCs w:val="28"/>
          <w:lang w:val="kk-KZ"/>
        </w:rPr>
        <w:t xml:space="preserve"> даңғылы</w:t>
      </w:r>
      <w:r w:rsidRPr="006C40D5">
        <w:rPr>
          <w:sz w:val="28"/>
          <w:szCs w:val="28"/>
          <w:lang w:val="kk-KZ"/>
        </w:rPr>
        <w:t xml:space="preserve">, </w:t>
      </w:r>
      <w:r w:rsidRPr="00F80B12">
        <w:rPr>
          <w:sz w:val="28"/>
          <w:szCs w:val="28"/>
          <w:lang w:val="kk-KZ"/>
        </w:rPr>
        <w:t>10</w:t>
      </w:r>
      <w:r w:rsidRPr="006C40D5">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ғимараты</w:t>
      </w:r>
      <w:r w:rsidRPr="006C40D5">
        <w:rPr>
          <w:sz w:val="28"/>
          <w:szCs w:val="28"/>
          <w:lang w:val="kk-KZ"/>
        </w:rPr>
        <w:t xml:space="preserve"> анықтама телефоны: 749</w:t>
      </w:r>
      <w:r>
        <w:rPr>
          <w:sz w:val="28"/>
          <w:szCs w:val="28"/>
          <w:lang w:val="kk-KZ"/>
        </w:rPr>
        <w:t>028</w:t>
      </w:r>
      <w:r w:rsidRPr="006C40D5">
        <w:rPr>
          <w:sz w:val="28"/>
          <w:szCs w:val="28"/>
          <w:lang w:val="kk-KZ"/>
        </w:rPr>
        <w:t>,</w:t>
      </w:r>
      <w:r>
        <w:rPr>
          <w:sz w:val="28"/>
          <w:szCs w:val="28"/>
          <w:lang w:val="kk-KZ"/>
        </w:rPr>
        <w:t xml:space="preserve"> </w:t>
      </w:r>
      <w:r w:rsidRPr="006C40D5">
        <w:rPr>
          <w:sz w:val="28"/>
          <w:szCs w:val="28"/>
          <w:lang w:val="kk-KZ"/>
        </w:rPr>
        <w:t>e-</w:t>
      </w:r>
      <w:proofErr w:type="spellStart"/>
      <w:r w:rsidRPr="006C40D5">
        <w:rPr>
          <w:sz w:val="28"/>
          <w:szCs w:val="28"/>
          <w:lang w:val="kk-KZ"/>
        </w:rPr>
        <w:t>mail</w:t>
      </w:r>
      <w:proofErr w:type="spellEnd"/>
      <w:r w:rsidRPr="006C40D5">
        <w:rPr>
          <w:sz w:val="28"/>
          <w:szCs w:val="28"/>
          <w:lang w:val="kk-KZ"/>
        </w:rPr>
        <w:t xml:space="preserve">: </w:t>
      </w:r>
      <w:hyperlink r:id="rId6" w:history="1">
        <w:r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FC7A57" w:rsidRDefault="00FC7A57" w:rsidP="00FC7A57">
      <w:pPr>
        <w:jc w:val="both"/>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 </w:t>
      </w:r>
      <w:r w:rsidR="0001549C">
        <w:rPr>
          <w:b/>
          <w:sz w:val="28"/>
          <w:szCs w:val="28"/>
          <w:lang w:val="kk-KZ"/>
        </w:rPr>
        <w:t xml:space="preserve">Бухгалтерлік есеп және есептілік </w:t>
      </w:r>
      <w:r w:rsidR="00150391">
        <w:rPr>
          <w:b/>
          <w:sz w:val="28"/>
          <w:szCs w:val="28"/>
          <w:lang w:val="kk-KZ"/>
        </w:rPr>
        <w:t>басқарма</w:t>
      </w:r>
      <w:r w:rsidR="0001549C">
        <w:rPr>
          <w:b/>
          <w:sz w:val="28"/>
          <w:szCs w:val="28"/>
          <w:lang w:val="kk-KZ"/>
        </w:rPr>
        <w:t>сы</w:t>
      </w:r>
      <w:r>
        <w:rPr>
          <w:b/>
          <w:sz w:val="28"/>
          <w:szCs w:val="28"/>
          <w:lang w:val="kk-KZ"/>
        </w:rPr>
        <w:t>ның басшысы</w:t>
      </w:r>
      <w:r w:rsidR="0001549C">
        <w:rPr>
          <w:b/>
          <w:sz w:val="28"/>
          <w:szCs w:val="28"/>
          <w:lang w:val="kk-KZ"/>
        </w:rPr>
        <w:t xml:space="preserve"> – бас бухгалтер, </w:t>
      </w:r>
      <w:r w:rsidRPr="006C40D5">
        <w:rPr>
          <w:b/>
          <w:sz w:val="28"/>
          <w:szCs w:val="28"/>
          <w:lang w:val="kk-KZ"/>
        </w:rPr>
        <w:t>C-</w:t>
      </w:r>
      <w:r>
        <w:rPr>
          <w:b/>
          <w:sz w:val="28"/>
          <w:szCs w:val="28"/>
          <w:lang w:val="kk-KZ"/>
        </w:rPr>
        <w:t xml:space="preserve">3 </w:t>
      </w:r>
      <w:r w:rsidR="00F04979">
        <w:rPr>
          <w:b/>
          <w:sz w:val="28"/>
          <w:szCs w:val="28"/>
          <w:lang w:val="kk-KZ"/>
        </w:rPr>
        <w:t>санаты</w:t>
      </w:r>
    </w:p>
    <w:p w:rsidR="00FC7A57" w:rsidRPr="00AC2A7A" w:rsidRDefault="00FC7A57" w:rsidP="00FC7A57">
      <w:pPr>
        <w:jc w:val="both"/>
        <w:rPr>
          <w:b/>
          <w:sz w:val="28"/>
          <w:szCs w:val="28"/>
          <w:lang w:val="kk-KZ"/>
        </w:rPr>
      </w:pPr>
    </w:p>
    <w:p w:rsidR="00FC7A57" w:rsidRPr="006C40D5" w:rsidRDefault="00FC7A57" w:rsidP="00FC7A57">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01549C" w:rsidRPr="0001549C" w:rsidRDefault="0001549C" w:rsidP="0001549C">
      <w:pPr>
        <w:contextualSpacing/>
        <w:jc w:val="both"/>
        <w:rPr>
          <w:sz w:val="28"/>
          <w:szCs w:val="28"/>
          <w:lang w:val="kk-KZ" w:eastAsia="en-US"/>
        </w:rPr>
      </w:pPr>
      <w:r w:rsidRPr="0001549C">
        <w:rPr>
          <w:sz w:val="28"/>
          <w:szCs w:val="28"/>
          <w:lang w:val="kk-KZ" w:eastAsia="en-US"/>
        </w:rPr>
        <w:t xml:space="preserve">Басқарма қызметіне жалпы басшылық ету, бухгалтерлік есепті жүргізудің бекітіліген қағидалары негізінде қазіргі заманғы техникалық құралдарды және ақпараттық технологияларды, есептеу мен бақылаудың прогрестік нысандарын және әдістерін қолданумен бухгалтерлік есепті ұйымдастыру.  </w:t>
      </w:r>
    </w:p>
    <w:p w:rsidR="009F39EF" w:rsidRPr="0001549C" w:rsidRDefault="0001549C" w:rsidP="0001549C">
      <w:pPr>
        <w:jc w:val="both"/>
        <w:rPr>
          <w:sz w:val="28"/>
          <w:szCs w:val="28"/>
          <w:lang w:val="kk-KZ" w:eastAsia="en-US"/>
        </w:rPr>
      </w:pPr>
      <w:r w:rsidRPr="0001549C">
        <w:rPr>
          <w:sz w:val="28"/>
          <w:szCs w:val="28"/>
          <w:lang w:val="kk-KZ" w:eastAsia="en-US"/>
        </w:rPr>
        <w:t xml:space="preserve">Медициналық орталықта тауарларды, жұмыстар мен қызметтерді сатып алу жұмыстарына басшылық ету. Бюджет қаражатын тиімді пайдалануды, бухгалтерлік есеп пен есептілік жағдайын бақылау. Материалдық және қаржылық ресурстарды үнемді пайдалануға, ұйым меншігінің сақталуына бақылау жүргізу. Ведомстволық қарасты ұйымдардың жартыжылдық және жылдық қаржылық есептіліктерінің дұрыс әзірленуін бақылау. Медициналық орталықтың қаржылық және бухгалтерлік есептілігін ҚЕХС ОЖ талаптарына сәйкес әзірлеу, бас кітапты жүргізу. Медициналық орталықтың нормативтік және әдістемелік құжаттарын әзірлеуге қатысу, жетекшілік ететін мәселелер бойынша стратегиялық жоспардың орындалуын қамтамасыз ету. Өз құзыреті шегінде әкімшілік мәселелерді шешу.  </w:t>
      </w:r>
    </w:p>
    <w:p w:rsidR="0001549C" w:rsidRPr="0001549C" w:rsidRDefault="0001549C" w:rsidP="0001549C">
      <w:pPr>
        <w:jc w:val="both"/>
        <w:rPr>
          <w:b/>
          <w:sz w:val="28"/>
          <w:szCs w:val="28"/>
          <w:lang w:val="kk-KZ"/>
        </w:rPr>
      </w:pP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AC2A7A" w:rsidRDefault="005347CE" w:rsidP="005347CE">
      <w:pPr>
        <w:jc w:val="both"/>
        <w:rPr>
          <w:color w:val="FF0000"/>
          <w:lang w:val="kk-KZ"/>
        </w:rPr>
      </w:pPr>
      <w:r w:rsidRPr="000C5C8B">
        <w:rPr>
          <w:b/>
          <w:sz w:val="28"/>
          <w:szCs w:val="28"/>
          <w:lang w:val="kk-KZ"/>
        </w:rPr>
        <w:t xml:space="preserve">    </w:t>
      </w:r>
      <w:r w:rsidR="00AC2A7A" w:rsidRPr="000C5C8B">
        <w:rPr>
          <w:b/>
          <w:sz w:val="28"/>
          <w:szCs w:val="28"/>
          <w:lang w:val="kk-KZ"/>
        </w:rPr>
        <w:t>C-3</w:t>
      </w:r>
      <w:r w:rsidRPr="000C5C8B">
        <w:rPr>
          <w:b/>
          <w:sz w:val="28"/>
          <w:szCs w:val="28"/>
          <w:lang w:val="kk-KZ"/>
        </w:rPr>
        <w:t xml:space="preserve">                       </w:t>
      </w:r>
      <w:r w:rsidR="001505AC" w:rsidRPr="003F5D67">
        <w:rPr>
          <w:b/>
          <w:sz w:val="28"/>
          <w:szCs w:val="28"/>
          <w:lang w:val="kk-KZ"/>
        </w:rPr>
        <w:t>476 435            547</w:t>
      </w:r>
      <w:r w:rsidR="0001549C">
        <w:rPr>
          <w:b/>
          <w:sz w:val="28"/>
          <w:szCs w:val="28"/>
          <w:lang w:val="kk-KZ"/>
        </w:rPr>
        <w:t> </w:t>
      </w:r>
      <w:r w:rsidR="001505AC" w:rsidRPr="003F5D67">
        <w:rPr>
          <w:b/>
          <w:sz w:val="28"/>
          <w:szCs w:val="28"/>
          <w:lang w:val="kk-KZ"/>
        </w:rPr>
        <w:t>574</w:t>
      </w:r>
    </w:p>
    <w:p w:rsidR="0001549C" w:rsidRDefault="0001549C" w:rsidP="005347CE">
      <w:pPr>
        <w:jc w:val="both"/>
        <w:rPr>
          <w:b/>
          <w:sz w:val="28"/>
          <w:szCs w:val="28"/>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01549C" w:rsidRPr="0001549C" w:rsidRDefault="00C2313E" w:rsidP="0001549C">
      <w:pPr>
        <w:ind w:firstLine="708"/>
        <w:jc w:val="both"/>
        <w:rPr>
          <w:sz w:val="28"/>
          <w:szCs w:val="28"/>
          <w:lang w:val="kk-KZ"/>
        </w:rPr>
      </w:pPr>
      <w:r w:rsidRPr="0001549C">
        <w:rPr>
          <w:sz w:val="28"/>
          <w:szCs w:val="28"/>
          <w:lang w:val="kk-KZ"/>
        </w:rPr>
        <w:t xml:space="preserve">Жоғары немесе жоғары оқу орнынан кейінгі білім: </w:t>
      </w:r>
      <w:r w:rsidR="0001549C" w:rsidRPr="0001549C">
        <w:rPr>
          <w:sz w:val="28"/>
          <w:szCs w:val="28"/>
          <w:lang w:val="kk-KZ"/>
        </w:rPr>
        <w:t xml:space="preserve">бизнес, басқару және құқық  (бухгалтерлік есеп және </w:t>
      </w:r>
      <w:proofErr w:type="spellStart"/>
      <w:r w:rsidR="0001549C" w:rsidRPr="0001549C">
        <w:rPr>
          <w:sz w:val="28"/>
          <w:szCs w:val="28"/>
          <w:lang w:val="kk-KZ"/>
        </w:rPr>
        <w:t>удит</w:t>
      </w:r>
      <w:proofErr w:type="spellEnd"/>
      <w:r w:rsidR="0001549C" w:rsidRPr="0001549C">
        <w:rPr>
          <w:sz w:val="28"/>
          <w:szCs w:val="28"/>
          <w:lang w:val="kk-KZ"/>
        </w:rPr>
        <w:t xml:space="preserve">), </w:t>
      </w:r>
      <w:r w:rsidR="0001549C" w:rsidRPr="0001549C">
        <w:rPr>
          <w:rFonts w:eastAsia="Calibri"/>
          <w:bCs/>
          <w:color w:val="000000"/>
          <w:sz w:val="28"/>
          <w:szCs w:val="28"/>
          <w:lang w:val="kk-KZ" w:eastAsia="en-US"/>
        </w:rPr>
        <w:t>Кәсіби бухгалтер сертификатының болуы.</w:t>
      </w:r>
    </w:p>
    <w:p w:rsidR="00FC7A57" w:rsidRPr="00B61CF1" w:rsidRDefault="00FC7A57" w:rsidP="0001549C">
      <w:pPr>
        <w:ind w:firstLine="708"/>
        <w:jc w:val="both"/>
        <w:rPr>
          <w:sz w:val="28"/>
          <w:szCs w:val="28"/>
          <w:lang w:val="kk-KZ"/>
        </w:rPr>
      </w:pPr>
      <w:r>
        <w:rPr>
          <w:sz w:val="28"/>
          <w:szCs w:val="28"/>
          <w:lang w:val="kk-KZ"/>
        </w:rPr>
        <w:t>М</w:t>
      </w:r>
      <w:r w:rsidRPr="00B61CF1">
        <w:rPr>
          <w:sz w:val="28"/>
          <w:szCs w:val="28"/>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w:t>
      </w:r>
      <w:proofErr w:type="spellStart"/>
      <w:r w:rsidRPr="00B61CF1">
        <w:rPr>
          <w:sz w:val="28"/>
          <w:szCs w:val="28"/>
          <w:lang w:val="kk-KZ"/>
        </w:rPr>
        <w:t>жеделділік</w:t>
      </w:r>
      <w:proofErr w:type="spellEnd"/>
      <w:r w:rsidRPr="00B61CF1">
        <w:rPr>
          <w:sz w:val="28"/>
          <w:szCs w:val="28"/>
          <w:lang w:val="kk-KZ"/>
        </w:rPr>
        <w:t>, ынтымақтастық және</w:t>
      </w:r>
      <w:r>
        <w:rPr>
          <w:sz w:val="28"/>
          <w:szCs w:val="28"/>
          <w:lang w:val="kk-KZ"/>
        </w:rPr>
        <w:t xml:space="preserve"> әрекеттестік, қызметті басқару.</w:t>
      </w:r>
    </w:p>
    <w:p w:rsidR="00785D1B" w:rsidRDefault="00785D1B"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785D1B">
        <w:rPr>
          <w:b/>
          <w:sz w:val="28"/>
          <w:szCs w:val="28"/>
          <w:lang w:val="kk-KZ"/>
        </w:rPr>
        <w:t>3</w:t>
      </w:r>
      <w:r>
        <w:rPr>
          <w:b/>
          <w:sz w:val="28"/>
          <w:szCs w:val="28"/>
          <w:lang w:val="kk-KZ"/>
        </w:rPr>
        <w:t xml:space="preserve"> категория үшін:</w:t>
      </w:r>
    </w:p>
    <w:p w:rsidR="00C2313E" w:rsidRPr="000C5C8B" w:rsidRDefault="000C5C8B" w:rsidP="00C2313E">
      <w:pPr>
        <w:pStyle w:val="ab"/>
        <w:spacing w:before="0" w:beforeAutospacing="0" w:after="0" w:afterAutospacing="0"/>
        <w:jc w:val="both"/>
        <w:rPr>
          <w:sz w:val="28"/>
          <w:szCs w:val="28"/>
          <w:lang w:val="kk-KZ"/>
        </w:rPr>
      </w:pPr>
      <w:r w:rsidRPr="000C5C8B">
        <w:rPr>
          <w:lang w:val="kk-KZ"/>
        </w:rPr>
        <w:lastRenderedPageBreak/>
        <w:t>  </w:t>
      </w:r>
      <w:r w:rsidRPr="000C5C8B">
        <w:rPr>
          <w:sz w:val="28"/>
          <w:szCs w:val="28"/>
          <w:lang w:val="kk-KZ"/>
        </w:rPr>
        <w:t xml:space="preserve">    </w:t>
      </w:r>
      <w:r w:rsidR="00C2313E" w:rsidRPr="000C5C8B">
        <w:rPr>
          <w:sz w:val="28"/>
          <w:szCs w:val="28"/>
          <w:lang w:val="kk-KZ"/>
        </w:rPr>
        <w:t>жоғары немесе жоғары оқу орнынан кейінгі білім;</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жұмыс тәжірибесі келесі талаптардың біріне сәйкес болуы тиіс:</w:t>
      </w:r>
    </w:p>
    <w:p w:rsidR="009E0D8B" w:rsidRPr="009E0D8B" w:rsidRDefault="009E0D8B" w:rsidP="009E0D8B">
      <w:pPr>
        <w:pStyle w:val="ab"/>
        <w:spacing w:before="0" w:beforeAutospacing="0" w:after="0" w:afterAutospacing="0"/>
        <w:ind w:firstLine="708"/>
        <w:rPr>
          <w:sz w:val="28"/>
          <w:szCs w:val="28"/>
          <w:lang w:val="kk-KZ"/>
        </w:rPr>
      </w:pPr>
      <w:r w:rsidRPr="009E0D8B">
        <w:rPr>
          <w:sz w:val="28"/>
          <w:szCs w:val="28"/>
          <w:lang w:val="kk-KZ"/>
        </w:rPr>
        <w:t>1) жұмыс өтілі бес жылдан кем емес, оның ішінде мемлекеттік органның штат кестесімен көзделген келесі төменгі санаттағы лауазымдарда немесе А-5, B-5, С-4, C-O-3, C-R-1, D-3, D-O-3, D-R-1, Е-2, Е-R-1 санаттарынан төмен емес лауазымдарда бір жылдан кем емес;</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3) осы санаттағы нақты лауазымның функционалдық бағыттарына сәйкес салаларда кемінде бес жыл жұмыс өтілі.</w:t>
      </w:r>
    </w:p>
    <w:p w:rsidR="00C2313E" w:rsidRPr="009E0D8B" w:rsidRDefault="00C2313E" w:rsidP="00C2313E">
      <w:pPr>
        <w:jc w:val="both"/>
        <w:rPr>
          <w:sz w:val="28"/>
          <w:szCs w:val="28"/>
          <w:lang w:val="kk-KZ"/>
        </w:rPr>
      </w:pPr>
    </w:p>
    <w:p w:rsidR="002B1EC5" w:rsidRPr="00DC523B" w:rsidRDefault="002B1EC5" w:rsidP="002B1EC5">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2B1EC5" w:rsidRPr="00E24391" w:rsidRDefault="002B1EC5" w:rsidP="002B1EC5">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Pr="00A357B0">
        <w:rPr>
          <w:b/>
          <w:sz w:val="28"/>
          <w:szCs w:val="28"/>
          <w:lang w:val="kk-KZ"/>
        </w:rPr>
        <w:t xml:space="preserve">7 </w:t>
      </w:r>
      <w:r w:rsidRPr="00E24391">
        <w:rPr>
          <w:b/>
          <w:sz w:val="28"/>
          <w:szCs w:val="28"/>
          <w:lang w:val="kk-KZ"/>
        </w:rPr>
        <w:t>жұмыс күні</w:t>
      </w:r>
      <w:r w:rsidRPr="00E24391">
        <w:rPr>
          <w:sz w:val="28"/>
          <w:szCs w:val="28"/>
          <w:lang w:val="kk-KZ"/>
        </w:rPr>
        <w:t>.</w:t>
      </w:r>
    </w:p>
    <w:p w:rsidR="002B1EC5" w:rsidRPr="00E24391" w:rsidRDefault="002B1EC5" w:rsidP="002B1EC5">
      <w:pPr>
        <w:jc w:val="both"/>
        <w:rPr>
          <w:sz w:val="28"/>
          <w:szCs w:val="28"/>
          <w:lang w:val="kk-KZ"/>
        </w:rPr>
      </w:pPr>
    </w:p>
    <w:p w:rsidR="002B1EC5" w:rsidRPr="00FF14A7" w:rsidRDefault="002B1EC5" w:rsidP="002B1EC5">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2B1EC5" w:rsidRPr="00FF14A7" w:rsidRDefault="002B1EC5" w:rsidP="002B1EC5">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2B1EC5" w:rsidRPr="00FF14A7" w:rsidRDefault="002B1EC5" w:rsidP="002B1EC5">
      <w:pPr>
        <w:shd w:val="clear" w:color="auto" w:fill="FFFFFF"/>
        <w:jc w:val="both"/>
        <w:rPr>
          <w:sz w:val="28"/>
          <w:szCs w:val="28"/>
          <w:lang w:val="kk-KZ"/>
        </w:rPr>
      </w:pPr>
      <w:r w:rsidRPr="00FF14A7">
        <w:rPr>
          <w:sz w:val="28"/>
          <w:szCs w:val="28"/>
          <w:lang w:val="kk-KZ"/>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w:t>
      </w:r>
      <w:proofErr w:type="spellStart"/>
      <w:r w:rsidRPr="00FF14A7">
        <w:rPr>
          <w:sz w:val="28"/>
          <w:szCs w:val="28"/>
          <w:lang w:val="kk-KZ"/>
        </w:rPr>
        <w:t>әкiмшiлiк</w:t>
      </w:r>
      <w:proofErr w:type="spellEnd"/>
      <w:r w:rsidRPr="00FF14A7">
        <w:rPr>
          <w:sz w:val="28"/>
          <w:szCs w:val="28"/>
          <w:lang w:val="kk-KZ"/>
        </w:rPr>
        <w:t xml:space="preserve"> лауазымына орналасуға арналған конкурсты </w:t>
      </w:r>
      <w:proofErr w:type="spellStart"/>
      <w:r w:rsidRPr="00FF14A7">
        <w:rPr>
          <w:sz w:val="28"/>
          <w:szCs w:val="28"/>
          <w:lang w:val="kk-KZ"/>
        </w:rPr>
        <w:t>өткiзу</w:t>
      </w:r>
      <w:proofErr w:type="spellEnd"/>
      <w:r w:rsidRPr="00FF14A7">
        <w:rPr>
          <w:sz w:val="28"/>
          <w:szCs w:val="28"/>
          <w:lang w:val="kk-KZ"/>
        </w:rPr>
        <w:t xml:space="preserve"> қағидаларының (бұдан әрі - Қағидалар) 2-қосымшасына сәйкес нысандағы өтініш (бұдан әрі - Өтініш);</w:t>
      </w:r>
    </w:p>
    <w:p w:rsidR="002B1EC5" w:rsidRPr="00FF14A7" w:rsidRDefault="002B1EC5" w:rsidP="002B1EC5">
      <w:pPr>
        <w:shd w:val="clear" w:color="auto" w:fill="FFFFFF"/>
        <w:jc w:val="both"/>
        <w:rPr>
          <w:sz w:val="28"/>
          <w:szCs w:val="28"/>
          <w:lang w:val="kk-KZ"/>
        </w:rPr>
      </w:pPr>
      <w:r w:rsidRPr="00FF14A7">
        <w:rPr>
          <w:sz w:val="28"/>
          <w:szCs w:val="28"/>
          <w:lang w:val="kk-KZ"/>
        </w:rPr>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w:t>
      </w:r>
      <w:proofErr w:type="spellStart"/>
      <w:r w:rsidRPr="00FF14A7">
        <w:rPr>
          <w:sz w:val="28"/>
          <w:szCs w:val="28"/>
          <w:lang w:val="kk-KZ"/>
        </w:rPr>
        <w:t>қызметтiк</w:t>
      </w:r>
      <w:proofErr w:type="spellEnd"/>
      <w:r w:rsidRPr="00FF14A7">
        <w:rPr>
          <w:sz w:val="28"/>
          <w:szCs w:val="28"/>
          <w:lang w:val="kk-KZ"/>
        </w:rPr>
        <w:t xml:space="preserve"> </w:t>
      </w:r>
      <w:proofErr w:type="spellStart"/>
      <w:r w:rsidRPr="00FF14A7">
        <w:rPr>
          <w:sz w:val="28"/>
          <w:szCs w:val="28"/>
          <w:lang w:val="kk-KZ"/>
        </w:rPr>
        <w:t>тiзiмі</w:t>
      </w:r>
      <w:proofErr w:type="spellEnd"/>
      <w:r w:rsidRPr="00FF14A7">
        <w:rPr>
          <w:sz w:val="28"/>
          <w:szCs w:val="28"/>
          <w:lang w:val="kk-KZ"/>
        </w:rPr>
        <w:t>;</w:t>
      </w:r>
    </w:p>
    <w:p w:rsidR="002B1EC5" w:rsidRPr="00FF14A7" w:rsidRDefault="002B1EC5" w:rsidP="002B1EC5">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2B1EC5" w:rsidRPr="00FF14A7" w:rsidRDefault="002B1EC5" w:rsidP="002B1EC5">
      <w:pPr>
        <w:shd w:val="clear" w:color="auto" w:fill="FFFFFF"/>
        <w:jc w:val="both"/>
        <w:rPr>
          <w:sz w:val="28"/>
          <w:szCs w:val="28"/>
          <w:lang w:val="kk-KZ"/>
        </w:rPr>
      </w:pPr>
      <w:r w:rsidRPr="00FF14A7">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w:t>
      </w:r>
      <w:proofErr w:type="spellStart"/>
      <w:r w:rsidRPr="00FF14A7">
        <w:rPr>
          <w:sz w:val="28"/>
          <w:szCs w:val="28"/>
          <w:lang w:val="kk-KZ"/>
        </w:rPr>
        <w:t>нострификациялау</w:t>
      </w:r>
      <w:proofErr w:type="spellEnd"/>
      <w:r w:rsidRPr="00FF14A7">
        <w:rPr>
          <w:sz w:val="28"/>
          <w:szCs w:val="28"/>
          <w:lang w:val="kk-KZ"/>
        </w:rPr>
        <w:t xml:space="preserve"> немесе тану куәліктерінің көшірмелері қоса беріледі.</w:t>
      </w:r>
    </w:p>
    <w:p w:rsidR="002B1EC5" w:rsidRPr="00FF14A7" w:rsidRDefault="002B1EC5" w:rsidP="002B1EC5">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w:t>
      </w:r>
      <w:proofErr w:type="spellStart"/>
      <w:r w:rsidRPr="00FF14A7">
        <w:rPr>
          <w:sz w:val="28"/>
          <w:szCs w:val="28"/>
          <w:lang w:val="kk-KZ"/>
        </w:rPr>
        <w:t>Халықааралық</w:t>
      </w:r>
      <w:proofErr w:type="spellEnd"/>
      <w:r w:rsidRPr="00FF14A7">
        <w:rPr>
          <w:sz w:val="28"/>
          <w:szCs w:val="28"/>
          <w:lang w:val="kk-KZ"/>
        </w:rPr>
        <w:t xml:space="preserve">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2B1EC5" w:rsidRPr="007847D4" w:rsidRDefault="002B1EC5" w:rsidP="002B1EC5">
      <w:pPr>
        <w:shd w:val="clear" w:color="auto" w:fill="FFFFFF"/>
        <w:ind w:firstLine="708"/>
        <w:jc w:val="both"/>
        <w:rPr>
          <w:sz w:val="28"/>
          <w:szCs w:val="28"/>
          <w:lang w:val="kk-KZ"/>
        </w:rPr>
      </w:pPr>
      <w:r w:rsidRPr="007847D4">
        <w:rPr>
          <w:sz w:val="28"/>
          <w:szCs w:val="28"/>
          <w:lang w:val="kk-KZ"/>
        </w:rPr>
        <w:lastRenderedPageBreak/>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2B1EC5" w:rsidRPr="007847D4" w:rsidRDefault="002B1EC5" w:rsidP="002B1EC5">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2B1EC5" w:rsidRPr="00075ED7" w:rsidRDefault="002B1EC5" w:rsidP="002B1EC5">
      <w:pPr>
        <w:shd w:val="clear" w:color="auto" w:fill="FFFFFF"/>
        <w:jc w:val="both"/>
        <w:rPr>
          <w:sz w:val="28"/>
          <w:szCs w:val="28"/>
          <w:lang w:val="kk-KZ"/>
        </w:rPr>
      </w:pPr>
      <w:r w:rsidRPr="00075ED7">
        <w:rPr>
          <w:sz w:val="28"/>
          <w:szCs w:val="28"/>
          <w:lang w:val="kk-KZ"/>
        </w:rPr>
        <w:t>1) Өтініш;</w:t>
      </w:r>
    </w:p>
    <w:p w:rsidR="002B1EC5" w:rsidRPr="00FF14A7" w:rsidRDefault="002B1EC5" w:rsidP="002B1EC5">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2B1EC5" w:rsidRDefault="002B1EC5" w:rsidP="0001549C">
      <w:pPr>
        <w:shd w:val="clear" w:color="auto" w:fill="FFFFFF"/>
        <w:ind w:firstLine="708"/>
        <w:jc w:val="both"/>
        <w:rPr>
          <w:sz w:val="28"/>
          <w:szCs w:val="28"/>
          <w:lang w:val="kk-KZ"/>
        </w:rPr>
      </w:pPr>
    </w:p>
    <w:p w:rsidR="0001549C" w:rsidRPr="00FF14A7" w:rsidRDefault="0001549C" w:rsidP="0001549C">
      <w:pPr>
        <w:shd w:val="clear" w:color="auto" w:fill="FFFFFF"/>
        <w:ind w:firstLine="708"/>
        <w:jc w:val="both"/>
        <w:rPr>
          <w:sz w:val="28"/>
          <w:szCs w:val="28"/>
          <w:lang w:val="kk-KZ"/>
        </w:rPr>
      </w:pPr>
      <w:r w:rsidRPr="00FF14A7">
        <w:rPr>
          <w:sz w:val="28"/>
          <w:szCs w:val="28"/>
          <w:lang w:val="kk-KZ"/>
        </w:rPr>
        <w:t xml:space="preserve">Әңгімелесу </w:t>
      </w:r>
      <w:r>
        <w:rPr>
          <w:sz w:val="28"/>
          <w:szCs w:val="28"/>
          <w:lang w:val="kk-KZ"/>
        </w:rPr>
        <w:t>«</w:t>
      </w:r>
      <w:r w:rsidRPr="00FF14A7">
        <w:rPr>
          <w:sz w:val="28"/>
          <w:szCs w:val="28"/>
          <w:lang w:val="kk-KZ"/>
        </w:rPr>
        <w:t>Қазақстан Республикасы Президенті</w:t>
      </w:r>
      <w:r>
        <w:rPr>
          <w:sz w:val="28"/>
          <w:szCs w:val="28"/>
          <w:lang w:val="kk-KZ"/>
        </w:rPr>
        <w:t xml:space="preserve"> </w:t>
      </w:r>
      <w:r w:rsidRPr="00FF14A7">
        <w:rPr>
          <w:sz w:val="28"/>
          <w:szCs w:val="28"/>
          <w:lang w:val="kk-KZ"/>
        </w:rPr>
        <w:t xml:space="preserve">Іс </w:t>
      </w:r>
      <w:r w:rsidR="009E0D8B">
        <w:rPr>
          <w:sz w:val="28"/>
          <w:szCs w:val="28"/>
          <w:lang w:val="kk-KZ"/>
        </w:rPr>
        <w:t>б</w:t>
      </w:r>
      <w:r w:rsidRPr="00FF14A7">
        <w:rPr>
          <w:sz w:val="28"/>
          <w:szCs w:val="28"/>
          <w:lang w:val="kk-KZ"/>
        </w:rPr>
        <w:t>асқармасы</w:t>
      </w:r>
      <w:r>
        <w:rPr>
          <w:sz w:val="28"/>
          <w:szCs w:val="28"/>
          <w:lang w:val="kk-KZ"/>
        </w:rPr>
        <w:t xml:space="preserve"> Медициналық орталығы» ММ</w:t>
      </w:r>
      <w:r w:rsidRPr="00FF14A7">
        <w:rPr>
          <w:sz w:val="28"/>
          <w:szCs w:val="28"/>
          <w:lang w:val="kk-KZ"/>
        </w:rPr>
        <w:t xml:space="preserve">, </w:t>
      </w:r>
      <w:r>
        <w:rPr>
          <w:sz w:val="28"/>
          <w:szCs w:val="28"/>
          <w:lang w:val="kk-KZ"/>
        </w:rPr>
        <w:t>Астана</w:t>
      </w:r>
      <w:r w:rsidRPr="00FF14A7">
        <w:rPr>
          <w:sz w:val="28"/>
          <w:szCs w:val="28"/>
          <w:lang w:val="kk-KZ"/>
        </w:rPr>
        <w:t xml:space="preserve"> қаласы, Есіл ауданы, Мәңгілік Ел даңғылы, </w:t>
      </w:r>
      <w:r w:rsidRPr="00F80B12">
        <w:rPr>
          <w:sz w:val="28"/>
          <w:szCs w:val="28"/>
          <w:lang w:val="kk-KZ"/>
        </w:rPr>
        <w:t>10</w:t>
      </w:r>
      <w:r w:rsidRPr="00FF14A7">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xml:space="preserve">» ғимараты мекенжайында </w:t>
      </w:r>
      <w:r w:rsidRPr="00FF14A7">
        <w:rPr>
          <w:sz w:val="28"/>
          <w:szCs w:val="28"/>
          <w:lang w:val="kk-KZ"/>
        </w:rPr>
        <w:t xml:space="preserve">өткізіледі. </w:t>
      </w:r>
    </w:p>
    <w:p w:rsidR="00493C85" w:rsidRPr="00FF14A7" w:rsidRDefault="00493C85" w:rsidP="00470AA0">
      <w:pPr>
        <w:jc w:val="both"/>
        <w:rPr>
          <w:lang w:val="kk-KZ"/>
        </w:rPr>
      </w:pPr>
    </w:p>
    <w:p w:rsidR="00FF14A7" w:rsidRPr="00FF14A7" w:rsidRDefault="00FF14A7" w:rsidP="00470AA0">
      <w:pPr>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FF14A7" w:rsidRPr="00FF14A7" w:rsidRDefault="00FF14A7" w:rsidP="00470AA0">
      <w:pPr>
        <w:ind w:firstLine="708"/>
        <w:jc w:val="both"/>
        <w:rPr>
          <w:sz w:val="28"/>
          <w:szCs w:val="28"/>
          <w:lang w:val="kk-KZ"/>
        </w:rPr>
      </w:pPr>
    </w:p>
    <w:p w:rsidR="00FF14A7" w:rsidRPr="00FF14A7" w:rsidRDefault="00FF14A7" w:rsidP="00FF14A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FF14A7" w:rsidRPr="00FF14A7" w:rsidRDefault="00FF14A7" w:rsidP="00FF14A7">
      <w:pPr>
        <w:jc w:val="both"/>
        <w:rPr>
          <w:b/>
          <w:sz w:val="28"/>
          <w:szCs w:val="28"/>
          <w:lang w:val="kk-KZ"/>
        </w:rPr>
      </w:pPr>
    </w:p>
    <w:p w:rsidR="000E1E9D" w:rsidRDefault="00FF14A7" w:rsidP="000E1E9D">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sidR="000E1E9D">
        <w:rPr>
          <w:sz w:val="28"/>
          <w:szCs w:val="28"/>
          <w:lang w:val="kk-KZ"/>
        </w:rPr>
        <w:t>.</w:t>
      </w:r>
    </w:p>
    <w:p w:rsidR="00DC523B" w:rsidRDefault="00DC523B" w:rsidP="000E1E9D">
      <w:pPr>
        <w:ind w:firstLine="708"/>
        <w:jc w:val="both"/>
        <w:rPr>
          <w:sz w:val="28"/>
          <w:szCs w:val="28"/>
          <w:lang w:val="kk-KZ"/>
        </w:rPr>
      </w:pPr>
    </w:p>
    <w:p w:rsidR="00DC523B" w:rsidRDefault="00DC523B" w:rsidP="00DC523B">
      <w:pPr>
        <w:ind w:firstLine="708"/>
        <w:jc w:val="center"/>
        <w:rPr>
          <w:sz w:val="28"/>
          <w:szCs w:val="28"/>
          <w:lang w:val="kk-KZ"/>
        </w:rPr>
      </w:pPr>
    </w:p>
    <w:p w:rsidR="000C5C8B" w:rsidRDefault="000C5C8B" w:rsidP="00DC523B">
      <w:pPr>
        <w:ind w:firstLine="708"/>
        <w:jc w:val="center"/>
        <w:rPr>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2B1EC5" w:rsidRDefault="002B1EC5" w:rsidP="00FC7A57">
      <w:pPr>
        <w:ind w:left="5670"/>
        <w:jc w:val="center"/>
        <w:rPr>
          <w:b/>
          <w:sz w:val="28"/>
          <w:szCs w:val="28"/>
          <w:lang w:val="kk-KZ"/>
        </w:rPr>
      </w:pPr>
    </w:p>
    <w:p w:rsidR="00FC7A57" w:rsidRDefault="00FC7A57" w:rsidP="00FC7A57">
      <w:pPr>
        <w:ind w:left="5670"/>
        <w:jc w:val="center"/>
        <w:rPr>
          <w:b/>
          <w:sz w:val="28"/>
          <w:szCs w:val="28"/>
          <w:lang w:val="kk-KZ"/>
        </w:rPr>
      </w:pPr>
      <w:r>
        <w:rPr>
          <w:b/>
          <w:sz w:val="28"/>
          <w:szCs w:val="28"/>
          <w:lang w:val="kk-KZ"/>
        </w:rPr>
        <w:lastRenderedPageBreak/>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w:t>
      </w:r>
      <w:r w:rsidRPr="000854B1">
        <w:rPr>
          <w:b/>
          <w:sz w:val="28"/>
          <w:szCs w:val="28"/>
          <w:lang w:val="kk-KZ"/>
        </w:rPr>
        <w:t xml:space="preserve"> </w:t>
      </w:r>
    </w:p>
    <w:p w:rsidR="00FC7A57" w:rsidRDefault="00FC7A57" w:rsidP="00DC523B">
      <w:pPr>
        <w:ind w:firstLine="708"/>
        <w:jc w:val="center"/>
        <w:rPr>
          <w:b/>
          <w:sz w:val="28"/>
          <w:szCs w:val="28"/>
          <w:lang w:val="kk-KZ"/>
        </w:rPr>
      </w:pPr>
    </w:p>
    <w:p w:rsidR="00DC523B" w:rsidRPr="000854B1" w:rsidRDefault="00DC523B" w:rsidP="00DC523B">
      <w:pPr>
        <w:ind w:firstLine="708"/>
        <w:jc w:val="center"/>
        <w:rPr>
          <w:b/>
          <w:sz w:val="28"/>
          <w:szCs w:val="28"/>
          <w:lang w:val="kk-KZ"/>
        </w:rPr>
      </w:pPr>
      <w:r w:rsidRPr="000854B1">
        <w:rPr>
          <w:b/>
          <w:sz w:val="28"/>
          <w:szCs w:val="28"/>
          <w:lang w:val="kk-KZ"/>
        </w:rPr>
        <w:t>Өтініш</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      Мені</w:t>
      </w:r>
      <w:r w:rsidR="00FC7A57" w:rsidRPr="00FC7A57">
        <w:rPr>
          <w:b/>
          <w:sz w:val="28"/>
          <w:szCs w:val="28"/>
          <w:lang w:val="kk-KZ"/>
        </w:rPr>
        <w:t xml:space="preserve"> </w:t>
      </w:r>
      <w:r w:rsidR="00C5415A">
        <w:rPr>
          <w:sz w:val="28"/>
          <w:szCs w:val="28"/>
          <w:lang w:val="kk-KZ"/>
        </w:rPr>
        <w:t>________________________________________________________</w:t>
      </w:r>
      <w:r w:rsidR="00FC7A57">
        <w:rPr>
          <w:b/>
          <w:sz w:val="28"/>
          <w:szCs w:val="28"/>
          <w:lang w:val="kk-KZ"/>
        </w:rPr>
        <w:t xml:space="preserve"> </w:t>
      </w:r>
      <w:r w:rsidRPr="000854B1">
        <w:rPr>
          <w:sz w:val="28"/>
          <w:szCs w:val="28"/>
          <w:lang w:val="kk-KZ"/>
        </w:rPr>
        <w:t xml:space="preserve">бос мемлекеттік әкімшілік лауазымына орналасу конкурсына қатысуға жіберуіңізді сұраймын. </w:t>
      </w:r>
    </w:p>
    <w:p w:rsidR="00DC523B" w:rsidRPr="000854B1" w:rsidRDefault="00DC523B" w:rsidP="00DC523B">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C523B" w:rsidRPr="000854B1" w:rsidRDefault="00DC523B" w:rsidP="00DC523B">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DC523B" w:rsidRPr="000854B1" w:rsidRDefault="00DC523B" w:rsidP="00DC523B">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proofErr w:type="spellStart"/>
      <w:r w:rsidRPr="000854B1">
        <w:rPr>
          <w:color w:val="000000"/>
          <w:sz w:val="28"/>
          <w:szCs w:val="28"/>
          <w:lang w:val="kk-KZ"/>
        </w:rPr>
        <w:t>транляциялауға</w:t>
      </w:r>
      <w:proofErr w:type="spellEnd"/>
      <w:r w:rsidRPr="000854B1">
        <w:rPr>
          <w:color w:val="000000"/>
          <w:sz w:val="28"/>
          <w:szCs w:val="28"/>
          <w:lang w:val="kk-KZ"/>
        </w:rPr>
        <w:t xml:space="preserve"> және орналасуға келісім беремін __________________ .</w:t>
      </w:r>
    </w:p>
    <w:p w:rsidR="00DC523B" w:rsidRPr="000854B1" w:rsidRDefault="00DC523B" w:rsidP="00DC523B">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DC523B" w:rsidRPr="000854B1" w:rsidRDefault="00DC523B" w:rsidP="00DC523B">
      <w:pPr>
        <w:ind w:firstLine="708"/>
        <w:jc w:val="both"/>
        <w:rPr>
          <w:sz w:val="28"/>
          <w:szCs w:val="28"/>
          <w:lang w:val="kk-KZ"/>
        </w:rPr>
      </w:pPr>
      <w:r w:rsidRPr="000854B1">
        <w:rPr>
          <w:sz w:val="28"/>
          <w:szCs w:val="28"/>
          <w:lang w:val="kk-KZ"/>
        </w:rPr>
        <w:t> Қоса берілген құжаттар</w:t>
      </w:r>
    </w:p>
    <w:p w:rsidR="00DC523B" w:rsidRPr="000854B1" w:rsidRDefault="00DC523B" w:rsidP="00DC523B">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DC523B" w:rsidRPr="00DC523B" w:rsidRDefault="00DC523B" w:rsidP="00DC523B">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DC523B" w:rsidRPr="000854B1" w:rsidRDefault="00DC523B" w:rsidP="00DC523B">
      <w:pPr>
        <w:jc w:val="both"/>
        <w:rPr>
          <w:sz w:val="28"/>
          <w:szCs w:val="28"/>
        </w:rPr>
      </w:pPr>
    </w:p>
    <w:p w:rsidR="00DC523B" w:rsidRPr="000854B1" w:rsidRDefault="00DC523B" w:rsidP="00DC523B">
      <w:pPr>
        <w:jc w:val="both"/>
        <w:rPr>
          <w:sz w:val="28"/>
          <w:szCs w:val="28"/>
          <w:lang w:val="kk-KZ"/>
        </w:rPr>
      </w:pPr>
    </w:p>
    <w:p w:rsidR="00DC523B" w:rsidRDefault="00DC523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Pr="000854B1" w:rsidRDefault="000C5C8B" w:rsidP="00DC523B">
      <w:pPr>
        <w:ind w:firstLine="708"/>
        <w:jc w:val="both"/>
        <w:rPr>
          <w:sz w:val="28"/>
          <w:szCs w:val="28"/>
          <w:lang w:val="kk-KZ"/>
        </w:rPr>
      </w:pPr>
    </w:p>
    <w:p w:rsidR="00DC523B" w:rsidRPr="00954889" w:rsidRDefault="00DC523B" w:rsidP="00DC523B">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lastRenderedPageBreak/>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DC523B" w:rsidRPr="00954889" w:rsidRDefault="00DC523B" w:rsidP="00DC523B">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DC523B"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DC523B" w:rsidRPr="00954889" w:rsidRDefault="00DC523B" w:rsidP="001F04C4">
            <w:pPr>
              <w:rPr>
                <w:color w:val="000000"/>
                <w:sz w:val="28"/>
                <w:szCs w:val="28"/>
              </w:rPr>
            </w:pPr>
          </w:p>
        </w:tc>
      </w:tr>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lastRenderedPageBreak/>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DC523B" w:rsidRPr="00954889" w:rsidTr="001F04C4">
        <w:trPr>
          <w:trHeight w:val="1099"/>
        </w:trPr>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DC523B" w:rsidRPr="0056380A" w:rsidRDefault="00DC523B" w:rsidP="00DC523B">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DC523B" w:rsidRDefault="00DC523B" w:rsidP="00DC523B">
      <w:pPr>
        <w:jc w:val="both"/>
        <w:rPr>
          <w:sz w:val="28"/>
          <w:szCs w:val="28"/>
          <w:highlight w:val="yellow"/>
          <w:lang w:val="kk-KZ"/>
        </w:rPr>
      </w:pPr>
    </w:p>
    <w:p w:rsidR="00DC523B" w:rsidRDefault="00DC523B" w:rsidP="000E1E9D">
      <w:pPr>
        <w:ind w:firstLine="708"/>
        <w:jc w:val="both"/>
        <w:rPr>
          <w:sz w:val="28"/>
          <w:szCs w:val="28"/>
          <w:lang w:val="kk-KZ"/>
        </w:rPr>
      </w:pPr>
    </w:p>
    <w:p w:rsidR="000E1E9D" w:rsidRDefault="000E1E9D"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4832E3" w:rsidRDefault="004832E3" w:rsidP="000E1E9D">
      <w:pPr>
        <w:ind w:firstLine="708"/>
        <w:jc w:val="both"/>
        <w:rPr>
          <w:sz w:val="28"/>
          <w:szCs w:val="28"/>
          <w:lang w:val="kk-KZ"/>
        </w:rPr>
      </w:pPr>
    </w:p>
    <w:p w:rsidR="0001549C" w:rsidRDefault="0001549C" w:rsidP="000E1E9D">
      <w:pPr>
        <w:ind w:firstLine="708"/>
        <w:jc w:val="both"/>
        <w:rPr>
          <w:sz w:val="28"/>
          <w:szCs w:val="28"/>
          <w:lang w:val="kk-KZ"/>
        </w:rPr>
      </w:pPr>
    </w:p>
    <w:p w:rsidR="004832E3" w:rsidRDefault="004832E3" w:rsidP="000E1E9D">
      <w:pPr>
        <w:ind w:firstLine="708"/>
        <w:jc w:val="both"/>
        <w:rPr>
          <w:sz w:val="28"/>
          <w:szCs w:val="28"/>
          <w:lang w:val="kk-KZ"/>
        </w:rPr>
      </w:pPr>
    </w:p>
    <w:p w:rsidR="00445526" w:rsidRDefault="00445526" w:rsidP="000E1E9D">
      <w:pPr>
        <w:ind w:firstLine="708"/>
        <w:jc w:val="both"/>
        <w:rPr>
          <w:b/>
          <w:sz w:val="28"/>
          <w:szCs w:val="28"/>
          <w:lang w:val="kk-KZ"/>
        </w:rPr>
      </w:pPr>
    </w:p>
    <w:p w:rsidR="00AB686E" w:rsidRPr="009835EA" w:rsidRDefault="00AB686E" w:rsidP="000E1E9D">
      <w:pPr>
        <w:ind w:firstLine="708"/>
        <w:jc w:val="both"/>
        <w:rPr>
          <w:b/>
          <w:sz w:val="28"/>
          <w:szCs w:val="28"/>
          <w:lang w:val="kk-KZ"/>
        </w:rPr>
      </w:pPr>
      <w:bookmarkStart w:id="0" w:name="_GoBack"/>
      <w:proofErr w:type="spellStart"/>
      <w:r w:rsidRPr="009835EA">
        <w:rPr>
          <w:b/>
          <w:sz w:val="28"/>
          <w:szCs w:val="28"/>
          <w:lang w:val="kk-KZ"/>
        </w:rPr>
        <w:lastRenderedPageBreak/>
        <w:t>Объявление</w:t>
      </w:r>
      <w:proofErr w:type="spellEnd"/>
      <w:r w:rsidR="0024054F" w:rsidRPr="009835EA">
        <w:rPr>
          <w:b/>
          <w:sz w:val="28"/>
          <w:szCs w:val="28"/>
          <w:lang w:val="kk-KZ"/>
        </w:rPr>
        <w:t xml:space="preserve"> </w:t>
      </w:r>
      <w:proofErr w:type="spellStart"/>
      <w:r w:rsidR="002B1EC5">
        <w:rPr>
          <w:b/>
          <w:sz w:val="28"/>
          <w:szCs w:val="28"/>
          <w:lang w:val="kk-KZ"/>
        </w:rPr>
        <w:t>общего</w:t>
      </w:r>
      <w:proofErr w:type="spellEnd"/>
      <w:r w:rsidR="00646F18">
        <w:rPr>
          <w:b/>
          <w:sz w:val="28"/>
          <w:szCs w:val="28"/>
        </w:rPr>
        <w:t xml:space="preserve">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24054F" w:rsidRPr="009835EA">
        <w:rPr>
          <w:b/>
          <w:sz w:val="28"/>
          <w:szCs w:val="28"/>
          <w:lang w:val="kk-KZ"/>
        </w:rPr>
        <w:t>вакантн</w:t>
      </w:r>
      <w:r w:rsidR="00150391">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150391">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01549C" w:rsidRPr="007847D4" w:rsidRDefault="0001549C" w:rsidP="0001549C">
      <w:pPr>
        <w:ind w:firstLine="708"/>
        <w:jc w:val="both"/>
        <w:rPr>
          <w:sz w:val="28"/>
          <w:szCs w:val="28"/>
        </w:rPr>
      </w:pPr>
      <w:r>
        <w:rPr>
          <w:sz w:val="28"/>
          <w:szCs w:val="28"/>
          <w:lang w:val="kk-KZ"/>
        </w:rPr>
        <w:t>ГУ «</w:t>
      </w:r>
      <w:r w:rsidRPr="009835EA">
        <w:rPr>
          <w:sz w:val="28"/>
          <w:szCs w:val="28"/>
        </w:rPr>
        <w:t>Медицинский центр Управления</w:t>
      </w:r>
      <w:r>
        <w:rPr>
          <w:sz w:val="28"/>
          <w:szCs w:val="28"/>
          <w:lang w:val="kk-KZ"/>
        </w:rPr>
        <w:t xml:space="preserve"> де</w:t>
      </w:r>
      <w:proofErr w:type="spellStart"/>
      <w:r w:rsidRPr="009835EA">
        <w:rPr>
          <w:sz w:val="28"/>
          <w:szCs w:val="28"/>
        </w:rPr>
        <w:t>лами</w:t>
      </w:r>
      <w:proofErr w:type="spellEnd"/>
      <w:r w:rsidRPr="009835EA">
        <w:rPr>
          <w:sz w:val="28"/>
          <w:szCs w:val="28"/>
        </w:rPr>
        <w:t xml:space="preserve"> Президента Республики Казахстан</w:t>
      </w:r>
      <w:r>
        <w:rPr>
          <w:sz w:val="28"/>
          <w:szCs w:val="28"/>
          <w:lang w:val="kk-KZ"/>
        </w:rPr>
        <w:t>»</w:t>
      </w:r>
      <w:r w:rsidRPr="009835EA">
        <w:rPr>
          <w:sz w:val="28"/>
          <w:szCs w:val="28"/>
        </w:rPr>
        <w:t xml:space="preserve">, 010000, г. </w:t>
      </w:r>
      <w:r>
        <w:rPr>
          <w:sz w:val="28"/>
          <w:szCs w:val="28"/>
        </w:rPr>
        <w:t>Астана</w:t>
      </w:r>
      <w:r w:rsidRPr="009835EA">
        <w:rPr>
          <w:sz w:val="28"/>
          <w:szCs w:val="28"/>
        </w:rPr>
        <w:t xml:space="preserve">, проспект </w:t>
      </w:r>
      <w:proofErr w:type="spellStart"/>
      <w:r w:rsidRPr="009835EA">
        <w:rPr>
          <w:sz w:val="28"/>
          <w:szCs w:val="28"/>
        </w:rPr>
        <w:t>Мәңгілік</w:t>
      </w:r>
      <w:proofErr w:type="spellEnd"/>
      <w:r w:rsidRPr="009835EA">
        <w:rPr>
          <w:sz w:val="28"/>
          <w:szCs w:val="28"/>
        </w:rPr>
        <w:t xml:space="preserve"> Ел, </w:t>
      </w:r>
      <w:r>
        <w:rPr>
          <w:sz w:val="28"/>
          <w:szCs w:val="28"/>
          <w:lang w:val="kk-KZ"/>
        </w:rPr>
        <w:t>10</w:t>
      </w:r>
      <w:r w:rsidRPr="009835EA">
        <w:rPr>
          <w:sz w:val="28"/>
          <w:szCs w:val="28"/>
        </w:rPr>
        <w:t>,</w:t>
      </w:r>
      <w:r>
        <w:rPr>
          <w:sz w:val="28"/>
          <w:szCs w:val="28"/>
          <w:lang w:val="kk-KZ"/>
        </w:rPr>
        <w:t xml:space="preserve"> </w:t>
      </w:r>
      <w:proofErr w:type="spellStart"/>
      <w:r>
        <w:rPr>
          <w:sz w:val="28"/>
          <w:szCs w:val="28"/>
          <w:lang w:val="kk-KZ"/>
        </w:rPr>
        <w:t>здание</w:t>
      </w:r>
      <w:proofErr w:type="spellEnd"/>
      <w:r>
        <w:rPr>
          <w:sz w:val="28"/>
          <w:szCs w:val="28"/>
          <w:lang w:val="kk-KZ"/>
        </w:rPr>
        <w:t xml:space="preserve"> «</w:t>
      </w:r>
      <w:proofErr w:type="spellStart"/>
      <w:r>
        <w:rPr>
          <w:sz w:val="28"/>
          <w:szCs w:val="28"/>
          <w:lang w:val="en-US"/>
        </w:rPr>
        <w:t>Kazyna</w:t>
      </w:r>
      <w:proofErr w:type="spellEnd"/>
      <w:r w:rsidRPr="001E55DF">
        <w:rPr>
          <w:sz w:val="28"/>
          <w:szCs w:val="28"/>
        </w:rPr>
        <w:t xml:space="preserve"> </w:t>
      </w:r>
      <w:r>
        <w:rPr>
          <w:sz w:val="28"/>
          <w:szCs w:val="28"/>
          <w:lang w:val="en-US"/>
        </w:rPr>
        <w:t>Tower</w:t>
      </w:r>
      <w:r>
        <w:rPr>
          <w:sz w:val="28"/>
          <w:szCs w:val="28"/>
          <w:lang w:val="kk-KZ"/>
        </w:rPr>
        <w:t>»</w:t>
      </w:r>
      <w:r w:rsidRPr="009835EA">
        <w:rPr>
          <w:sz w:val="28"/>
          <w:szCs w:val="28"/>
        </w:rPr>
        <w:t xml:space="preserve"> телефон для справок: 749028, e-</w:t>
      </w:r>
      <w:proofErr w:type="spellStart"/>
      <w:r w:rsidRPr="009835EA">
        <w:rPr>
          <w:sz w:val="28"/>
          <w:szCs w:val="28"/>
        </w:rPr>
        <w:t>mail</w:t>
      </w:r>
      <w:proofErr w:type="spellEnd"/>
      <w:r w:rsidRPr="009835EA">
        <w:rPr>
          <w:sz w:val="28"/>
          <w:szCs w:val="28"/>
        </w:rPr>
        <w:t xml:space="preserve">: </w:t>
      </w:r>
      <w:hyperlink r:id="rId7" w:history="1">
        <w:r w:rsidRPr="00E323A5">
          <w:rPr>
            <w:rStyle w:val="aa"/>
            <w:sz w:val="28"/>
            <w:szCs w:val="28"/>
            <w:lang w:val="en-US"/>
          </w:rPr>
          <w:t>Iskakova</w:t>
        </w:r>
        <w:r w:rsidRPr="00E323A5">
          <w:rPr>
            <w:rStyle w:val="aa"/>
            <w:sz w:val="28"/>
            <w:szCs w:val="28"/>
          </w:rPr>
          <w:t>_</w:t>
        </w:r>
        <w:r w:rsidRPr="00E323A5">
          <w:rPr>
            <w:rStyle w:val="aa"/>
            <w:sz w:val="28"/>
            <w:szCs w:val="28"/>
            <w:lang w:val="en-US"/>
          </w:rPr>
          <w:t>AB</w:t>
        </w:r>
        <w:r w:rsidRPr="00E323A5">
          <w:rPr>
            <w:rStyle w:val="aa"/>
            <w:sz w:val="28"/>
            <w:szCs w:val="28"/>
          </w:rPr>
          <w:t>@</w:t>
        </w:r>
        <w:r w:rsidRPr="00E323A5">
          <w:rPr>
            <w:rStyle w:val="aa"/>
            <w:sz w:val="28"/>
            <w:szCs w:val="28"/>
            <w:lang w:val="en-US"/>
          </w:rPr>
          <w:t>mc</w:t>
        </w:r>
        <w:r w:rsidRPr="00E323A5">
          <w:rPr>
            <w:rStyle w:val="aa"/>
            <w:sz w:val="28"/>
            <w:szCs w:val="28"/>
          </w:rPr>
          <w:t>.</w:t>
        </w:r>
        <w:r w:rsidRPr="00E323A5">
          <w:rPr>
            <w:rStyle w:val="aa"/>
            <w:sz w:val="28"/>
            <w:szCs w:val="28"/>
            <w:lang w:val="en-US"/>
          </w:rPr>
          <w:t>udp</w:t>
        </w:r>
        <w:r w:rsidRPr="00E323A5">
          <w:rPr>
            <w:rStyle w:val="aa"/>
            <w:sz w:val="28"/>
            <w:szCs w:val="28"/>
          </w:rPr>
          <w:t>-</w:t>
        </w:r>
        <w:r w:rsidRPr="00E323A5">
          <w:rPr>
            <w:rStyle w:val="aa"/>
            <w:sz w:val="28"/>
            <w:szCs w:val="28"/>
            <w:lang w:val="en-US"/>
          </w:rPr>
          <w:t>rk</w:t>
        </w:r>
        <w:r w:rsidRPr="00E323A5">
          <w:rPr>
            <w:rStyle w:val="aa"/>
            <w:sz w:val="28"/>
            <w:szCs w:val="28"/>
          </w:rPr>
          <w:t>.</w:t>
        </w:r>
        <w:proofErr w:type="spellStart"/>
        <w:r w:rsidRPr="00E323A5">
          <w:rPr>
            <w:rStyle w:val="aa"/>
            <w:sz w:val="28"/>
            <w:szCs w:val="28"/>
            <w:lang w:val="en-US"/>
          </w:rPr>
          <w:t>kz</w:t>
        </w:r>
        <w:proofErr w:type="spellEnd"/>
      </w:hyperlink>
      <w:r w:rsidRPr="009835EA">
        <w:rPr>
          <w:sz w:val="28"/>
          <w:szCs w:val="28"/>
        </w:rPr>
        <w:t xml:space="preserve"> </w:t>
      </w:r>
      <w:proofErr w:type="spellStart"/>
      <w:r w:rsidRPr="009835EA">
        <w:rPr>
          <w:sz w:val="28"/>
          <w:szCs w:val="28"/>
          <w:lang w:val="kk-KZ"/>
        </w:rPr>
        <w:t>объ</w:t>
      </w:r>
      <w:proofErr w:type="spellEnd"/>
      <w:r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FC7A57" w:rsidRPr="009835EA" w:rsidRDefault="00FC7A57" w:rsidP="0001549C">
      <w:pPr>
        <w:ind w:firstLine="708"/>
        <w:jc w:val="both"/>
      </w:pPr>
      <w:proofErr w:type="spellStart"/>
      <w:r>
        <w:rPr>
          <w:b/>
          <w:sz w:val="28"/>
          <w:szCs w:val="28"/>
          <w:lang w:val="kk-KZ"/>
        </w:rPr>
        <w:t>Руководитель</w:t>
      </w:r>
      <w:proofErr w:type="spellEnd"/>
      <w:r>
        <w:rPr>
          <w:b/>
          <w:sz w:val="28"/>
          <w:szCs w:val="28"/>
          <w:lang w:val="kk-KZ"/>
        </w:rPr>
        <w:t xml:space="preserve"> </w:t>
      </w:r>
      <w:proofErr w:type="spellStart"/>
      <w:r w:rsidR="0001549C">
        <w:rPr>
          <w:b/>
          <w:sz w:val="28"/>
          <w:szCs w:val="28"/>
          <w:lang w:val="kk-KZ"/>
        </w:rPr>
        <w:t>У</w:t>
      </w:r>
      <w:r w:rsidRPr="00646F18">
        <w:rPr>
          <w:b/>
          <w:sz w:val="28"/>
          <w:szCs w:val="28"/>
          <w:lang w:val="kk-KZ"/>
        </w:rPr>
        <w:t>правлени</w:t>
      </w:r>
      <w:r>
        <w:rPr>
          <w:b/>
          <w:sz w:val="28"/>
          <w:szCs w:val="28"/>
          <w:lang w:val="kk-KZ"/>
        </w:rPr>
        <w:t>я</w:t>
      </w:r>
      <w:proofErr w:type="spellEnd"/>
      <w:r w:rsidR="0001549C">
        <w:rPr>
          <w:b/>
          <w:sz w:val="28"/>
          <w:szCs w:val="28"/>
          <w:lang w:val="kk-KZ"/>
        </w:rPr>
        <w:t xml:space="preserve"> </w:t>
      </w:r>
      <w:proofErr w:type="spellStart"/>
      <w:r w:rsidR="0001549C">
        <w:rPr>
          <w:b/>
          <w:sz w:val="28"/>
          <w:szCs w:val="28"/>
          <w:lang w:val="kk-KZ"/>
        </w:rPr>
        <w:t>бухгалтерского</w:t>
      </w:r>
      <w:proofErr w:type="spellEnd"/>
      <w:r w:rsidR="0001549C">
        <w:rPr>
          <w:b/>
          <w:sz w:val="28"/>
          <w:szCs w:val="28"/>
          <w:lang w:val="kk-KZ"/>
        </w:rPr>
        <w:t xml:space="preserve"> </w:t>
      </w:r>
      <w:proofErr w:type="spellStart"/>
      <w:r w:rsidR="0001549C">
        <w:rPr>
          <w:b/>
          <w:sz w:val="28"/>
          <w:szCs w:val="28"/>
          <w:lang w:val="kk-KZ"/>
        </w:rPr>
        <w:t>учета</w:t>
      </w:r>
      <w:proofErr w:type="spellEnd"/>
      <w:r w:rsidR="0001549C">
        <w:rPr>
          <w:b/>
          <w:sz w:val="28"/>
          <w:szCs w:val="28"/>
          <w:lang w:val="kk-KZ"/>
        </w:rPr>
        <w:t xml:space="preserve"> и </w:t>
      </w:r>
      <w:proofErr w:type="spellStart"/>
      <w:r w:rsidR="0001549C">
        <w:rPr>
          <w:b/>
          <w:sz w:val="28"/>
          <w:szCs w:val="28"/>
          <w:lang w:val="kk-KZ"/>
        </w:rPr>
        <w:t>отчетности</w:t>
      </w:r>
      <w:proofErr w:type="spellEnd"/>
      <w:r w:rsidR="0001549C">
        <w:rPr>
          <w:b/>
          <w:sz w:val="28"/>
          <w:szCs w:val="28"/>
          <w:lang w:val="kk-KZ"/>
        </w:rPr>
        <w:t xml:space="preserve"> – </w:t>
      </w:r>
      <w:proofErr w:type="spellStart"/>
      <w:r w:rsidR="0001549C">
        <w:rPr>
          <w:b/>
          <w:sz w:val="28"/>
          <w:szCs w:val="28"/>
          <w:lang w:val="kk-KZ"/>
        </w:rPr>
        <w:t>главный</w:t>
      </w:r>
      <w:proofErr w:type="spellEnd"/>
      <w:r w:rsidR="0001549C">
        <w:rPr>
          <w:b/>
          <w:sz w:val="28"/>
          <w:szCs w:val="28"/>
          <w:lang w:val="kk-KZ"/>
        </w:rPr>
        <w:t xml:space="preserve"> бухгалтер</w:t>
      </w:r>
      <w:r w:rsidRPr="009835EA">
        <w:rPr>
          <w:b/>
          <w:sz w:val="28"/>
          <w:szCs w:val="28"/>
          <w:lang w:val="kk-KZ"/>
        </w:rPr>
        <w:t xml:space="preserve"> </w:t>
      </w:r>
      <w:r w:rsidRPr="009835EA">
        <w:rPr>
          <w:b/>
          <w:sz w:val="28"/>
          <w:szCs w:val="28"/>
        </w:rPr>
        <w:t xml:space="preserve">ГУ «Медицинский центр Управления </w:t>
      </w:r>
      <w:r w:rsidR="009E0D8B">
        <w:rPr>
          <w:b/>
          <w:sz w:val="28"/>
          <w:szCs w:val="28"/>
          <w:lang w:val="kk-KZ"/>
        </w:rPr>
        <w:t>д</w:t>
      </w:r>
      <w:proofErr w:type="spellStart"/>
      <w:r w:rsidRPr="009835EA">
        <w:rPr>
          <w:b/>
          <w:sz w:val="28"/>
          <w:szCs w:val="28"/>
        </w:rPr>
        <w:t>елами</w:t>
      </w:r>
      <w:proofErr w:type="spellEnd"/>
      <w:r w:rsidRPr="009835EA">
        <w:rPr>
          <w:b/>
          <w:sz w:val="28"/>
          <w:szCs w:val="28"/>
        </w:rPr>
        <w:t xml:space="preserve"> Президента Республики Казахстан», </w:t>
      </w:r>
      <w:r w:rsidR="00F04979">
        <w:rPr>
          <w:b/>
          <w:sz w:val="28"/>
          <w:szCs w:val="28"/>
        </w:rPr>
        <w:t xml:space="preserve">категория </w:t>
      </w:r>
      <w:r w:rsidRPr="009835EA">
        <w:rPr>
          <w:b/>
          <w:sz w:val="28"/>
          <w:szCs w:val="28"/>
        </w:rPr>
        <w:t>C-</w:t>
      </w:r>
      <w:r>
        <w:rPr>
          <w:b/>
          <w:sz w:val="28"/>
          <w:szCs w:val="28"/>
        </w:rPr>
        <w:t>3</w:t>
      </w:r>
    </w:p>
    <w:p w:rsidR="00FC7A57" w:rsidRPr="009835EA" w:rsidRDefault="00FC7A57" w:rsidP="00FC7A57">
      <w:pPr>
        <w:jc w:val="center"/>
        <w:rPr>
          <w:b/>
          <w:sz w:val="28"/>
          <w:szCs w:val="28"/>
        </w:rPr>
      </w:pPr>
    </w:p>
    <w:p w:rsidR="00FC7A57" w:rsidRPr="009835EA" w:rsidRDefault="00FC7A57" w:rsidP="00FC7A57">
      <w:pPr>
        <w:jc w:val="both"/>
      </w:pPr>
      <w:r w:rsidRPr="009835EA">
        <w:rPr>
          <w:b/>
          <w:sz w:val="28"/>
          <w:szCs w:val="28"/>
        </w:rPr>
        <w:t>Функциональные обязанности:</w:t>
      </w:r>
    </w:p>
    <w:p w:rsidR="00FC7A57" w:rsidRDefault="0001549C" w:rsidP="009835EA">
      <w:pPr>
        <w:jc w:val="both"/>
        <w:rPr>
          <w:color w:val="000000"/>
          <w:sz w:val="28"/>
          <w:szCs w:val="28"/>
        </w:rPr>
      </w:pPr>
      <w:r w:rsidRPr="0001549C">
        <w:rPr>
          <w:sz w:val="28"/>
          <w:szCs w:val="28"/>
        </w:rPr>
        <w:t xml:space="preserve">Общее руководство деятельностью Управления, организация бухгалтерского учета на основе установленных правил его ведения, </w:t>
      </w:r>
      <w:r w:rsidRPr="0001549C">
        <w:rPr>
          <w:color w:val="000000"/>
          <w:sz w:val="28"/>
          <w:szCs w:val="28"/>
        </w:rPr>
        <w:t xml:space="preserve">с применением современных технических средств и информационных технологий, прогрессивных форм и методов учета и контроля. Руководство </w:t>
      </w:r>
      <w:r w:rsidRPr="0001549C">
        <w:rPr>
          <w:sz w:val="28"/>
          <w:szCs w:val="28"/>
        </w:rPr>
        <w:t>деятельностью по государственным закупкам товаров, работ и услуг в Медицинском центре.</w:t>
      </w:r>
      <w:r w:rsidRPr="0001549C">
        <w:rPr>
          <w:color w:val="000000"/>
          <w:sz w:val="28"/>
          <w:szCs w:val="28"/>
        </w:rPr>
        <w:t xml:space="preserve"> </w:t>
      </w:r>
      <w:r w:rsidRPr="0001549C">
        <w:rPr>
          <w:sz w:val="28"/>
          <w:szCs w:val="28"/>
        </w:rPr>
        <w:t>Контроль за эффективным использованием бюджетных средств, состоянием бухгалтерского учета и отчетности. К</w:t>
      </w:r>
      <w:r w:rsidRPr="0001549C">
        <w:rPr>
          <w:color w:val="000000"/>
          <w:sz w:val="28"/>
          <w:szCs w:val="28"/>
        </w:rPr>
        <w:t xml:space="preserve">онтроль за экономным использованием материальных, и финансовых ресурсов, сохранностью собственности организации. </w:t>
      </w:r>
      <w:r w:rsidRPr="0001549C">
        <w:rPr>
          <w:sz w:val="28"/>
          <w:szCs w:val="28"/>
        </w:rPr>
        <w:t xml:space="preserve">Контроль за правильным составлением полугодовых и годовых финансовых отчетов подведомственных организаций. Составление финансовой и бухгалтерской отчетности Медицинского центра согласно требованиям МСФООС, ведение главной книги. Участие в разработке нормативных и методических документов Медицинского центра, обеспечение выполнения стратегического плана развития по курируемым вопросам. </w:t>
      </w:r>
      <w:r w:rsidRPr="0001549C">
        <w:rPr>
          <w:color w:val="000000"/>
          <w:sz w:val="28"/>
          <w:szCs w:val="28"/>
        </w:rPr>
        <w:t>Решение административных вопросов в пределах своей компетенции.</w:t>
      </w:r>
    </w:p>
    <w:p w:rsidR="0001549C" w:rsidRPr="0001549C" w:rsidRDefault="0001549C" w:rsidP="009835EA">
      <w:pPr>
        <w:jc w:val="both"/>
        <w:rPr>
          <w:b/>
          <w:sz w:val="28"/>
          <w:szCs w:val="28"/>
        </w:rPr>
      </w:pPr>
    </w:p>
    <w:p w:rsidR="00803E04" w:rsidRPr="009835EA" w:rsidRDefault="00803E04" w:rsidP="009835EA">
      <w:pPr>
        <w:jc w:val="both"/>
      </w:pPr>
      <w:r w:rsidRPr="009835EA">
        <w:rPr>
          <w:b/>
          <w:sz w:val="28"/>
          <w:szCs w:val="28"/>
        </w:rPr>
        <w:t xml:space="preserve">Должностные оклады административных государственных служащих, </w:t>
      </w:r>
      <w:proofErr w:type="spellStart"/>
      <w:r w:rsidRPr="009835EA">
        <w:rPr>
          <w:b/>
          <w:sz w:val="28"/>
          <w:szCs w:val="28"/>
        </w:rPr>
        <w:t>тг</w:t>
      </w:r>
      <w:proofErr w:type="spellEnd"/>
      <w:r w:rsidRPr="009835EA">
        <w:rPr>
          <w:b/>
          <w:sz w:val="28"/>
          <w:szCs w:val="28"/>
        </w:rPr>
        <w:t>.:</w:t>
      </w:r>
    </w:p>
    <w:p w:rsidR="00803E04" w:rsidRPr="009835EA" w:rsidRDefault="00803E04" w:rsidP="009835EA">
      <w:pPr>
        <w:jc w:val="both"/>
      </w:pPr>
      <w:r w:rsidRPr="009835EA">
        <w:rPr>
          <w:b/>
          <w:sz w:val="28"/>
          <w:szCs w:val="28"/>
        </w:rPr>
        <w:t>Категория</w:t>
      </w:r>
      <w:r w:rsidR="009F321D">
        <w:rPr>
          <w:b/>
          <w:sz w:val="28"/>
          <w:szCs w:val="28"/>
        </w:rPr>
        <w:t xml:space="preserve"> С-</w:t>
      </w:r>
      <w:r w:rsidR="00F04979">
        <w:rPr>
          <w:b/>
          <w:sz w:val="28"/>
          <w:szCs w:val="28"/>
        </w:rPr>
        <w:t>3</w:t>
      </w:r>
      <w:r w:rsidR="00F04979" w:rsidRPr="009835EA">
        <w:rPr>
          <w:sz w:val="28"/>
          <w:szCs w:val="28"/>
        </w:rPr>
        <w:t xml:space="preserve"> </w:t>
      </w:r>
      <w:r w:rsidR="00F04979" w:rsidRPr="00F04979">
        <w:rPr>
          <w:b/>
          <w:sz w:val="28"/>
          <w:szCs w:val="28"/>
        </w:rPr>
        <w:t>в</w:t>
      </w:r>
      <w:r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803E04" w:rsidRPr="000C5C8B" w:rsidRDefault="00803E04" w:rsidP="009835EA">
      <w:pPr>
        <w:jc w:val="both"/>
      </w:pPr>
      <w:r w:rsidRPr="000C5C8B">
        <w:rPr>
          <w:b/>
          <w:sz w:val="28"/>
          <w:szCs w:val="28"/>
        </w:rPr>
        <w:t xml:space="preserve">    C-</w:t>
      </w:r>
      <w:r w:rsidR="009F321D" w:rsidRPr="000C5C8B">
        <w:rPr>
          <w:b/>
          <w:sz w:val="28"/>
          <w:szCs w:val="28"/>
        </w:rPr>
        <w:t>3</w:t>
      </w:r>
      <w:r w:rsidRPr="000C5C8B">
        <w:rPr>
          <w:b/>
          <w:sz w:val="28"/>
          <w:szCs w:val="28"/>
        </w:rPr>
        <w:t xml:space="preserve">                     </w:t>
      </w:r>
      <w:r w:rsidR="00751EA4">
        <w:rPr>
          <w:b/>
          <w:sz w:val="28"/>
          <w:szCs w:val="28"/>
        </w:rPr>
        <w:t>476 435</w:t>
      </w:r>
      <w:r w:rsidRPr="000C5C8B">
        <w:rPr>
          <w:b/>
          <w:sz w:val="28"/>
          <w:szCs w:val="28"/>
        </w:rPr>
        <w:t xml:space="preserve">            </w:t>
      </w:r>
      <w:r w:rsidR="00751EA4">
        <w:rPr>
          <w:b/>
          <w:sz w:val="28"/>
          <w:szCs w:val="28"/>
        </w:rPr>
        <w:t>547 574</w:t>
      </w: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461FD3" w:rsidRPr="009E0D8B" w:rsidRDefault="00C2313E" w:rsidP="009E0D8B">
      <w:pPr>
        <w:ind w:left="-57" w:right="-57" w:firstLine="765"/>
        <w:jc w:val="both"/>
        <w:rPr>
          <w:b/>
          <w:sz w:val="28"/>
          <w:szCs w:val="28"/>
        </w:rPr>
      </w:pPr>
      <w:r>
        <w:rPr>
          <w:sz w:val="28"/>
        </w:rPr>
        <w:t>Высшее</w:t>
      </w:r>
      <w:r>
        <w:rPr>
          <w:sz w:val="28"/>
        </w:rPr>
        <w:tab/>
        <w:t>образование,</w:t>
      </w:r>
      <w:r w:rsidR="009E0D8B">
        <w:rPr>
          <w:sz w:val="28"/>
          <w:lang w:val="kk-KZ"/>
        </w:rPr>
        <w:t xml:space="preserve"> </w:t>
      </w:r>
      <w:r>
        <w:rPr>
          <w:spacing w:val="-1"/>
          <w:sz w:val="28"/>
        </w:rPr>
        <w:t>послевузовское</w:t>
      </w:r>
      <w:r>
        <w:rPr>
          <w:spacing w:val="-68"/>
          <w:sz w:val="28"/>
        </w:rPr>
        <w:t xml:space="preserve"> </w:t>
      </w:r>
      <w:r>
        <w:rPr>
          <w:sz w:val="28"/>
        </w:rPr>
        <w:t>образование:</w:t>
      </w:r>
      <w:r w:rsidR="009E0D8B">
        <w:rPr>
          <w:sz w:val="28"/>
          <w:lang w:val="kk-KZ"/>
        </w:rPr>
        <w:t xml:space="preserve"> </w:t>
      </w:r>
      <w:r w:rsidR="009E0D8B" w:rsidRPr="009E0D8B">
        <w:rPr>
          <w:sz w:val="28"/>
          <w:szCs w:val="28"/>
        </w:rPr>
        <w:t>бизнес,</w:t>
      </w:r>
      <w:r w:rsidR="009E0D8B">
        <w:rPr>
          <w:sz w:val="28"/>
          <w:szCs w:val="28"/>
          <w:lang w:val="kk-KZ"/>
        </w:rPr>
        <w:t xml:space="preserve"> </w:t>
      </w:r>
      <w:r w:rsidR="009E0D8B" w:rsidRPr="009E0D8B">
        <w:rPr>
          <w:sz w:val="28"/>
          <w:szCs w:val="28"/>
        </w:rPr>
        <w:t>управление и право (</w:t>
      </w:r>
      <w:proofErr w:type="spellStart"/>
      <w:r w:rsidR="009E0D8B" w:rsidRPr="009E0D8B">
        <w:rPr>
          <w:sz w:val="28"/>
          <w:szCs w:val="28"/>
          <w:lang w:val="kk-KZ"/>
        </w:rPr>
        <w:t>бухгалтерский</w:t>
      </w:r>
      <w:proofErr w:type="spellEnd"/>
      <w:r w:rsidR="009E0D8B" w:rsidRPr="009E0D8B">
        <w:rPr>
          <w:sz w:val="28"/>
          <w:szCs w:val="28"/>
          <w:lang w:val="kk-KZ"/>
        </w:rPr>
        <w:t xml:space="preserve"> учет и аудит</w:t>
      </w:r>
      <w:r w:rsidR="009E0D8B" w:rsidRPr="009E0D8B">
        <w:rPr>
          <w:sz w:val="28"/>
          <w:szCs w:val="28"/>
        </w:rPr>
        <w:t>)</w:t>
      </w:r>
      <w:r w:rsidR="009E0D8B" w:rsidRPr="009E0D8B">
        <w:rPr>
          <w:sz w:val="28"/>
          <w:szCs w:val="28"/>
          <w:lang w:val="kk-KZ"/>
        </w:rPr>
        <w:t xml:space="preserve">. </w:t>
      </w:r>
      <w:r w:rsidR="009E0D8B" w:rsidRPr="009E0D8B">
        <w:rPr>
          <w:sz w:val="28"/>
          <w:szCs w:val="28"/>
        </w:rPr>
        <w:t>Наличие сертификата профессионального бухгалтера.</w:t>
      </w:r>
    </w:p>
    <w:p w:rsidR="00F2499B" w:rsidRPr="009835EA" w:rsidRDefault="004378CC" w:rsidP="009835EA">
      <w:pPr>
        <w:rPr>
          <w:sz w:val="28"/>
          <w:szCs w:val="28"/>
        </w:rPr>
      </w:pPr>
      <w:r w:rsidRPr="009835EA">
        <w:rPr>
          <w:b/>
          <w:sz w:val="28"/>
          <w:szCs w:val="28"/>
        </w:rPr>
        <w:t>Общие квалификационные требования</w:t>
      </w:r>
      <w:r w:rsidR="00656FFF" w:rsidRPr="009835EA">
        <w:rPr>
          <w:b/>
          <w:sz w:val="28"/>
          <w:szCs w:val="28"/>
        </w:rPr>
        <w:t xml:space="preserve"> </w:t>
      </w:r>
      <w:r w:rsidR="00F5434B" w:rsidRPr="009835EA">
        <w:rPr>
          <w:b/>
          <w:sz w:val="28"/>
          <w:szCs w:val="28"/>
        </w:rPr>
        <w:t>для категории C-</w:t>
      </w:r>
      <w:r w:rsidR="009F321D">
        <w:rPr>
          <w:b/>
          <w:sz w:val="28"/>
          <w:szCs w:val="28"/>
        </w:rPr>
        <w:t>3</w:t>
      </w:r>
      <w:r w:rsidR="00F5434B" w:rsidRPr="009835EA">
        <w:rPr>
          <w:b/>
          <w:sz w:val="28"/>
          <w:szCs w:val="28"/>
        </w:rPr>
        <w:t>:</w:t>
      </w:r>
      <w:r w:rsidR="00F5434B" w:rsidRPr="009835EA">
        <w:rPr>
          <w:sz w:val="28"/>
          <w:szCs w:val="28"/>
        </w:rPr>
        <w:t xml:space="preserve"> </w:t>
      </w:r>
    </w:p>
    <w:p w:rsidR="00C2313E" w:rsidRPr="00C72271" w:rsidRDefault="006732F2" w:rsidP="00C2313E">
      <w:pPr>
        <w:jc w:val="both"/>
        <w:rPr>
          <w:sz w:val="28"/>
          <w:szCs w:val="28"/>
        </w:rPr>
      </w:pPr>
      <w:r w:rsidRPr="00C72271">
        <w:rPr>
          <w:sz w:val="28"/>
          <w:szCs w:val="28"/>
        </w:rPr>
        <w:t xml:space="preserve">     </w:t>
      </w:r>
      <w:r w:rsidR="00C72271">
        <w:rPr>
          <w:sz w:val="28"/>
          <w:szCs w:val="28"/>
        </w:rPr>
        <w:t xml:space="preserve"> </w:t>
      </w:r>
      <w:r w:rsidR="00C2313E" w:rsidRPr="00C72271">
        <w:rPr>
          <w:sz w:val="28"/>
          <w:szCs w:val="28"/>
        </w:rPr>
        <w:t>послевузовское или высшее образование;</w:t>
      </w:r>
    </w:p>
    <w:p w:rsidR="00C2313E" w:rsidRPr="00C72271" w:rsidRDefault="00C2313E" w:rsidP="00C2313E">
      <w:pPr>
        <w:jc w:val="both"/>
        <w:rPr>
          <w:sz w:val="28"/>
          <w:szCs w:val="28"/>
        </w:rPr>
      </w:pPr>
      <w:r w:rsidRPr="00C72271">
        <w:rPr>
          <w:sz w:val="28"/>
          <w:szCs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2313E" w:rsidRPr="00C72271" w:rsidRDefault="00C2313E" w:rsidP="00C2313E">
      <w:pPr>
        <w:jc w:val="both"/>
        <w:rPr>
          <w:sz w:val="28"/>
          <w:szCs w:val="28"/>
        </w:rPr>
      </w:pPr>
      <w:r w:rsidRPr="00C72271">
        <w:rPr>
          <w:sz w:val="28"/>
          <w:szCs w:val="28"/>
        </w:rPr>
        <w:t xml:space="preserve">      опыт работы должен соответствовать одному из следующих требований:</w:t>
      </w:r>
    </w:p>
    <w:p w:rsidR="0001549C" w:rsidRPr="0001549C" w:rsidRDefault="0001549C" w:rsidP="0001549C">
      <w:pPr>
        <w:pStyle w:val="ab"/>
        <w:spacing w:before="0" w:beforeAutospacing="0" w:after="0" w:afterAutospacing="0"/>
        <w:ind w:firstLine="708"/>
        <w:rPr>
          <w:sz w:val="28"/>
          <w:szCs w:val="28"/>
        </w:rPr>
      </w:pPr>
      <w:r w:rsidRPr="0001549C">
        <w:rPr>
          <w:sz w:val="28"/>
          <w:szCs w:val="28"/>
        </w:rPr>
        <w:lastRenderedPageBreak/>
        <w:t>1) не менее пяти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C-O-3, C-R-1, D-3, D-O-3, D-R-1, Е-2, Е-R-1;</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2) не менее пяти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3) не менее пяти лет стажа работы в областях, соответствующих функциональным направлениям конкретной должности данной категории.</w:t>
      </w:r>
    </w:p>
    <w:p w:rsidR="00C2313E" w:rsidRDefault="00C2313E" w:rsidP="00C72271">
      <w:pPr>
        <w:jc w:val="both"/>
        <w:rPr>
          <w:sz w:val="28"/>
          <w:szCs w:val="28"/>
        </w:rPr>
      </w:pPr>
    </w:p>
    <w:p w:rsidR="002B1EC5" w:rsidRPr="009835EA" w:rsidRDefault="002B1EC5" w:rsidP="002B1EC5">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2B1EC5" w:rsidRPr="009835EA" w:rsidRDefault="002B1EC5" w:rsidP="002B1EC5">
      <w:pPr>
        <w:ind w:firstLine="708"/>
        <w:jc w:val="both"/>
        <w:rPr>
          <w:sz w:val="28"/>
          <w:szCs w:val="28"/>
        </w:rPr>
      </w:pPr>
    </w:p>
    <w:p w:rsidR="002B1EC5" w:rsidRPr="009835EA" w:rsidRDefault="002B1EC5" w:rsidP="002B1EC5">
      <w:pPr>
        <w:jc w:val="both"/>
        <w:rPr>
          <w:sz w:val="28"/>
          <w:szCs w:val="28"/>
        </w:rPr>
      </w:pPr>
      <w:r w:rsidRPr="009835EA">
        <w:rPr>
          <w:sz w:val="28"/>
          <w:szCs w:val="28"/>
        </w:rPr>
        <w:t>Для участия в общем конкурсе представляются следующие документы:</w:t>
      </w:r>
    </w:p>
    <w:p w:rsidR="002B1EC5" w:rsidRPr="009835EA" w:rsidRDefault="002B1EC5" w:rsidP="002B1EC5">
      <w:pPr>
        <w:jc w:val="both"/>
        <w:rPr>
          <w:sz w:val="28"/>
          <w:szCs w:val="28"/>
        </w:rPr>
      </w:pPr>
    </w:p>
    <w:p w:rsidR="002B1EC5" w:rsidRPr="009835EA" w:rsidRDefault="002B1EC5" w:rsidP="002B1EC5">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Pr>
          <w:sz w:val="28"/>
          <w:szCs w:val="28"/>
        </w:rPr>
        <w:t xml:space="preserve">                  </w:t>
      </w:r>
      <w:r w:rsidRPr="009835EA">
        <w:rPr>
          <w:sz w:val="28"/>
          <w:szCs w:val="28"/>
        </w:rPr>
        <w:t>21 февраля 2017 года № 40 (далее – Правила);</w:t>
      </w:r>
    </w:p>
    <w:p w:rsidR="002B1EC5" w:rsidRPr="009835EA" w:rsidRDefault="002B1EC5" w:rsidP="002B1EC5">
      <w:pPr>
        <w:jc w:val="both"/>
        <w:rPr>
          <w:sz w:val="28"/>
          <w:szCs w:val="28"/>
        </w:rPr>
      </w:pPr>
    </w:p>
    <w:p w:rsidR="002B1EC5" w:rsidRPr="009835EA" w:rsidRDefault="002B1EC5" w:rsidP="002B1EC5">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w:t>
      </w:r>
      <w:r>
        <w:rPr>
          <w:sz w:val="28"/>
          <w:szCs w:val="28"/>
        </w:rPr>
        <w:t>3</w:t>
      </w:r>
      <w:r w:rsidRPr="009835EA">
        <w:rPr>
          <w:sz w:val="28"/>
          <w:szCs w:val="28"/>
        </w:rPr>
        <w:t xml:space="preserve"> к указанным Правилам;</w:t>
      </w:r>
    </w:p>
    <w:p w:rsidR="002B1EC5" w:rsidRPr="009835EA" w:rsidRDefault="002B1EC5" w:rsidP="002B1EC5">
      <w:pPr>
        <w:jc w:val="both"/>
        <w:rPr>
          <w:sz w:val="28"/>
          <w:szCs w:val="28"/>
        </w:rPr>
      </w:pPr>
    </w:p>
    <w:p w:rsidR="002B1EC5" w:rsidRPr="009835EA" w:rsidRDefault="002B1EC5" w:rsidP="002B1EC5">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2B1EC5" w:rsidRPr="009835EA" w:rsidRDefault="002B1EC5" w:rsidP="002B1EC5">
      <w:pPr>
        <w:jc w:val="both"/>
        <w:rPr>
          <w:sz w:val="28"/>
          <w:szCs w:val="28"/>
        </w:rPr>
      </w:pPr>
    </w:p>
    <w:p w:rsidR="002B1EC5" w:rsidRPr="009835EA" w:rsidRDefault="002B1EC5" w:rsidP="002B1EC5">
      <w:pPr>
        <w:ind w:firstLine="708"/>
        <w:jc w:val="both"/>
        <w:rPr>
          <w:sz w:val="28"/>
          <w:szCs w:val="28"/>
        </w:rPr>
      </w:pPr>
      <w:r w:rsidRPr="009835EA">
        <w:rPr>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35EA">
        <w:rPr>
          <w:sz w:val="28"/>
          <w:szCs w:val="28"/>
        </w:rPr>
        <w:t>нострификации</w:t>
      </w:r>
      <w:proofErr w:type="spellEnd"/>
      <w:r w:rsidRPr="009835EA">
        <w:rPr>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35EA">
        <w:rPr>
          <w:sz w:val="28"/>
          <w:szCs w:val="28"/>
        </w:rPr>
        <w:t>Болашак</w:t>
      </w:r>
      <w:proofErr w:type="spellEnd"/>
      <w:r w:rsidRPr="009835EA">
        <w:rPr>
          <w:sz w:val="28"/>
          <w:szCs w:val="28"/>
        </w:rPr>
        <w:t>", а также подпадающих под действие международного договора (соглашение) о взаимном признании и эквивалентности.</w:t>
      </w:r>
    </w:p>
    <w:p w:rsidR="002B1EC5" w:rsidRPr="009835EA" w:rsidRDefault="002B1EC5" w:rsidP="002B1EC5">
      <w:pPr>
        <w:jc w:val="both"/>
        <w:rPr>
          <w:sz w:val="28"/>
          <w:szCs w:val="28"/>
        </w:rPr>
      </w:pPr>
    </w:p>
    <w:p w:rsidR="002B1EC5" w:rsidRPr="009835EA" w:rsidRDefault="002B1EC5" w:rsidP="002B1EC5">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w:t>
      </w:r>
      <w:proofErr w:type="spellStart"/>
      <w:r w:rsidRPr="009835EA">
        <w:rPr>
          <w:sz w:val="28"/>
          <w:szCs w:val="28"/>
        </w:rPr>
        <w:t>Болашак</w:t>
      </w:r>
      <w:proofErr w:type="spellEnd"/>
      <w:r w:rsidRPr="009835EA">
        <w:rPr>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9835EA">
        <w:rPr>
          <w:sz w:val="28"/>
          <w:szCs w:val="28"/>
        </w:rPr>
        <w:t>Болашак</w:t>
      </w:r>
      <w:proofErr w:type="spellEnd"/>
      <w:r w:rsidRPr="009835EA">
        <w:rPr>
          <w:sz w:val="28"/>
          <w:szCs w:val="28"/>
        </w:rPr>
        <w:t>", выданной акционерным обществом "Центр международных программ".</w:t>
      </w:r>
    </w:p>
    <w:p w:rsidR="002B1EC5" w:rsidRPr="009835EA" w:rsidRDefault="002B1EC5" w:rsidP="002B1EC5">
      <w:pPr>
        <w:jc w:val="both"/>
        <w:rPr>
          <w:sz w:val="28"/>
          <w:szCs w:val="28"/>
        </w:rPr>
      </w:pPr>
    </w:p>
    <w:p w:rsidR="002B1EC5" w:rsidRPr="009835EA" w:rsidRDefault="002B1EC5" w:rsidP="002B1EC5">
      <w:pPr>
        <w:ind w:firstLine="708"/>
        <w:jc w:val="both"/>
        <w:rPr>
          <w:sz w:val="28"/>
          <w:szCs w:val="28"/>
        </w:rPr>
      </w:pPr>
      <w:r w:rsidRPr="009835EA">
        <w:rPr>
          <w:sz w:val="28"/>
          <w:szCs w:val="28"/>
        </w:rPr>
        <w:lastRenderedPageBreak/>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B1EC5" w:rsidRPr="009835EA" w:rsidRDefault="002B1EC5" w:rsidP="002B1EC5">
      <w:pPr>
        <w:jc w:val="both"/>
        <w:rPr>
          <w:sz w:val="28"/>
          <w:szCs w:val="28"/>
        </w:rPr>
      </w:pPr>
    </w:p>
    <w:p w:rsidR="002B1EC5" w:rsidRPr="009835EA" w:rsidRDefault="002B1EC5" w:rsidP="002B1EC5">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2B1EC5" w:rsidRPr="009835EA" w:rsidRDefault="002B1EC5" w:rsidP="002B1EC5">
      <w:pPr>
        <w:jc w:val="both"/>
        <w:rPr>
          <w:sz w:val="28"/>
          <w:szCs w:val="28"/>
        </w:rPr>
      </w:pPr>
    </w:p>
    <w:p w:rsidR="002B1EC5" w:rsidRPr="009835EA" w:rsidRDefault="002B1EC5" w:rsidP="002B1EC5">
      <w:pPr>
        <w:jc w:val="both"/>
        <w:rPr>
          <w:sz w:val="28"/>
          <w:szCs w:val="28"/>
        </w:rPr>
      </w:pPr>
      <w:r w:rsidRPr="009835EA">
        <w:rPr>
          <w:sz w:val="28"/>
          <w:szCs w:val="28"/>
        </w:rPr>
        <w:t>1) Заявление;</w:t>
      </w:r>
    </w:p>
    <w:p w:rsidR="002B1EC5" w:rsidRPr="009835EA" w:rsidRDefault="002B1EC5" w:rsidP="002B1EC5">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2B1EC5" w:rsidRPr="009835EA" w:rsidRDefault="002B1EC5" w:rsidP="002B1EC5">
      <w:pPr>
        <w:jc w:val="both"/>
        <w:rPr>
          <w:sz w:val="28"/>
          <w:szCs w:val="28"/>
        </w:rPr>
      </w:pPr>
    </w:p>
    <w:p w:rsidR="0001549C" w:rsidRPr="009835EA" w:rsidRDefault="0001549C" w:rsidP="0001549C">
      <w:pPr>
        <w:ind w:firstLine="708"/>
        <w:jc w:val="both"/>
        <w:rPr>
          <w:sz w:val="28"/>
          <w:szCs w:val="28"/>
        </w:rPr>
      </w:pPr>
      <w:r w:rsidRPr="009835EA">
        <w:rPr>
          <w:sz w:val="28"/>
          <w:szCs w:val="28"/>
        </w:rPr>
        <w:t xml:space="preserve">Место проведения собеседования </w:t>
      </w:r>
      <w:r>
        <w:rPr>
          <w:sz w:val="28"/>
          <w:szCs w:val="28"/>
          <w:lang w:val="kk-KZ"/>
        </w:rPr>
        <w:t>ГУ «</w:t>
      </w:r>
      <w:r w:rsidRPr="009835EA">
        <w:rPr>
          <w:sz w:val="28"/>
          <w:szCs w:val="28"/>
        </w:rPr>
        <w:t xml:space="preserve">Медицинский центр Управления </w:t>
      </w:r>
      <w:r w:rsidR="009E0D8B">
        <w:rPr>
          <w:sz w:val="28"/>
          <w:szCs w:val="28"/>
          <w:lang w:val="kk-KZ"/>
        </w:rPr>
        <w:t>д</w:t>
      </w:r>
      <w:proofErr w:type="spellStart"/>
      <w:r w:rsidRPr="009835EA">
        <w:rPr>
          <w:sz w:val="28"/>
          <w:szCs w:val="28"/>
        </w:rPr>
        <w:t>елами</w:t>
      </w:r>
      <w:proofErr w:type="spellEnd"/>
      <w:r w:rsidRPr="009835EA">
        <w:rPr>
          <w:sz w:val="28"/>
          <w:szCs w:val="28"/>
        </w:rPr>
        <w:t xml:space="preserve"> Президента Республики Казахстан</w:t>
      </w:r>
      <w:r>
        <w:rPr>
          <w:sz w:val="28"/>
          <w:szCs w:val="28"/>
          <w:lang w:val="kk-KZ"/>
        </w:rPr>
        <w:t>»</w:t>
      </w:r>
      <w:r w:rsidRPr="009835EA">
        <w:rPr>
          <w:sz w:val="28"/>
          <w:szCs w:val="28"/>
        </w:rPr>
        <w:t xml:space="preserve">, город </w:t>
      </w:r>
      <w:r w:rsidRPr="00571046">
        <w:rPr>
          <w:sz w:val="28"/>
          <w:szCs w:val="28"/>
        </w:rPr>
        <w:t>Аст</w:t>
      </w:r>
      <w:r>
        <w:rPr>
          <w:sz w:val="28"/>
          <w:szCs w:val="28"/>
        </w:rPr>
        <w:t>а</w:t>
      </w:r>
      <w:r w:rsidRPr="00571046">
        <w:rPr>
          <w:sz w:val="28"/>
          <w:szCs w:val="28"/>
        </w:rPr>
        <w:t>на</w:t>
      </w:r>
      <w:r w:rsidRPr="009835EA">
        <w:rPr>
          <w:sz w:val="28"/>
          <w:szCs w:val="28"/>
        </w:rPr>
        <w:t xml:space="preserve">, </w:t>
      </w:r>
      <w:proofErr w:type="spellStart"/>
      <w:r w:rsidRPr="009835EA">
        <w:rPr>
          <w:sz w:val="28"/>
          <w:szCs w:val="28"/>
        </w:rPr>
        <w:t>Есильский</w:t>
      </w:r>
      <w:proofErr w:type="spellEnd"/>
      <w:r w:rsidRPr="009835EA">
        <w:rPr>
          <w:sz w:val="28"/>
          <w:szCs w:val="28"/>
        </w:rPr>
        <w:t xml:space="preserve"> район, пр. </w:t>
      </w:r>
      <w:proofErr w:type="spellStart"/>
      <w:r w:rsidRPr="009835EA">
        <w:rPr>
          <w:sz w:val="28"/>
          <w:szCs w:val="28"/>
        </w:rPr>
        <w:t>Мәңгілік</w:t>
      </w:r>
      <w:proofErr w:type="spellEnd"/>
      <w:r w:rsidRPr="009835EA">
        <w:rPr>
          <w:sz w:val="28"/>
          <w:szCs w:val="28"/>
        </w:rPr>
        <w:t xml:space="preserve"> Ел, </w:t>
      </w:r>
      <w:r>
        <w:rPr>
          <w:sz w:val="28"/>
          <w:szCs w:val="28"/>
          <w:lang w:val="kk-KZ"/>
        </w:rPr>
        <w:t xml:space="preserve">10, </w:t>
      </w:r>
      <w:proofErr w:type="spellStart"/>
      <w:r>
        <w:rPr>
          <w:sz w:val="28"/>
          <w:szCs w:val="28"/>
          <w:lang w:val="kk-KZ"/>
        </w:rPr>
        <w:t>здание</w:t>
      </w:r>
      <w:proofErr w:type="spellEnd"/>
      <w:r>
        <w:rPr>
          <w:sz w:val="28"/>
          <w:szCs w:val="28"/>
          <w:lang w:val="kk-KZ"/>
        </w:rPr>
        <w:t xml:space="preserve"> «</w:t>
      </w:r>
      <w:proofErr w:type="spellStart"/>
      <w:r>
        <w:rPr>
          <w:sz w:val="28"/>
          <w:szCs w:val="28"/>
          <w:lang w:val="en-US"/>
        </w:rPr>
        <w:t>Kazyna</w:t>
      </w:r>
      <w:proofErr w:type="spellEnd"/>
      <w:r w:rsidRPr="001E55DF">
        <w:rPr>
          <w:sz w:val="28"/>
          <w:szCs w:val="28"/>
        </w:rPr>
        <w:t xml:space="preserve"> </w:t>
      </w:r>
      <w:r>
        <w:rPr>
          <w:sz w:val="28"/>
          <w:szCs w:val="28"/>
          <w:lang w:val="en-US"/>
        </w:rPr>
        <w:t>Tower</w:t>
      </w:r>
      <w:r>
        <w:rPr>
          <w:sz w:val="28"/>
          <w:szCs w:val="28"/>
          <w:lang w:val="kk-KZ"/>
        </w:rPr>
        <w:t>»</w:t>
      </w:r>
      <w:r w:rsidRPr="009835EA">
        <w:rPr>
          <w:sz w:val="28"/>
          <w:szCs w:val="28"/>
        </w:rPr>
        <w:t>.</w:t>
      </w:r>
    </w:p>
    <w:p w:rsidR="000A5BA3" w:rsidRPr="009835EA" w:rsidRDefault="000A5BA3" w:rsidP="009835EA">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0A5BA3" w:rsidRPr="009835EA" w:rsidRDefault="000A5BA3" w:rsidP="00E70ADF">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656FFF" w:rsidRPr="009835EA" w:rsidRDefault="007847D4" w:rsidP="009835EA">
      <w:pPr>
        <w:ind w:firstLine="708"/>
        <w:jc w:val="both"/>
        <w:rPr>
          <w:sz w:val="28"/>
          <w:szCs w:val="28"/>
        </w:rPr>
      </w:pPr>
      <w:r>
        <w:rPr>
          <w:sz w:val="28"/>
          <w:szCs w:val="28"/>
        </w:rPr>
        <w:t>Помимо конкурсных вопросов</w:t>
      </w:r>
      <w:r>
        <w:rPr>
          <w:sz w:val="28"/>
          <w:szCs w:val="28"/>
          <w:lang w:val="kk-KZ"/>
        </w:rPr>
        <w:t xml:space="preserve"> </w:t>
      </w:r>
      <w:r w:rsidR="000A5BA3" w:rsidRPr="009835EA">
        <w:rPr>
          <w:sz w:val="28"/>
          <w:szCs w:val="28"/>
        </w:rPr>
        <w:t>допускается применение конкурсной комиссией иных средств отбора кандидатов.</w:t>
      </w:r>
    </w:p>
    <w:p w:rsidR="00656FFF" w:rsidRPr="009835EA" w:rsidRDefault="00656FFF" w:rsidP="009835EA">
      <w:pPr>
        <w:ind w:firstLine="708"/>
        <w:jc w:val="both"/>
        <w:rPr>
          <w:sz w:val="28"/>
          <w:szCs w:val="28"/>
        </w:rPr>
      </w:pPr>
    </w:p>
    <w:p w:rsidR="00AB6960" w:rsidRDefault="00AB6960"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2B1EC5" w:rsidRDefault="002B1EC5"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3F5D67" w:rsidRDefault="003F5D67" w:rsidP="003F5D67">
      <w:pPr>
        <w:ind w:left="4962"/>
        <w:contextualSpacing/>
        <w:jc w:val="center"/>
        <w:rPr>
          <w:rFonts w:eastAsia="Consolas"/>
          <w:b/>
          <w:color w:val="000000"/>
          <w:sz w:val="28"/>
          <w:szCs w:val="28"/>
          <w:lang w:eastAsia="en-US"/>
        </w:rPr>
      </w:pPr>
      <w:r>
        <w:rPr>
          <w:rFonts w:eastAsia="Consolas"/>
          <w:b/>
          <w:color w:val="000000"/>
          <w:sz w:val="28"/>
          <w:szCs w:val="28"/>
          <w:lang w:eastAsia="en-US"/>
        </w:rPr>
        <w:lastRenderedPageBreak/>
        <w:t xml:space="preserve">ГУ «Медицинский центр Управления </w:t>
      </w:r>
      <w:r w:rsidR="009E0D8B">
        <w:rPr>
          <w:rFonts w:eastAsia="Consolas"/>
          <w:b/>
          <w:color w:val="000000"/>
          <w:sz w:val="28"/>
          <w:szCs w:val="28"/>
          <w:lang w:val="kk-KZ" w:eastAsia="en-US"/>
        </w:rPr>
        <w:t>д</w:t>
      </w:r>
      <w:proofErr w:type="spellStart"/>
      <w:r>
        <w:rPr>
          <w:rFonts w:eastAsia="Consolas"/>
          <w:b/>
          <w:color w:val="000000"/>
          <w:sz w:val="28"/>
          <w:szCs w:val="28"/>
          <w:lang w:eastAsia="en-US"/>
        </w:rPr>
        <w:t>елами</w:t>
      </w:r>
      <w:proofErr w:type="spellEnd"/>
      <w:r>
        <w:rPr>
          <w:rFonts w:eastAsia="Consolas"/>
          <w:b/>
          <w:color w:val="000000"/>
          <w:sz w:val="28"/>
          <w:szCs w:val="28"/>
          <w:lang w:eastAsia="en-US"/>
        </w:rPr>
        <w:t xml:space="preserve"> Президента Республики Казахстан»</w:t>
      </w: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AB6960" w:rsidRPr="000854B1" w:rsidRDefault="00AB6960" w:rsidP="00AB6960">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AB6960" w:rsidRPr="000854B1" w:rsidRDefault="00AB6960" w:rsidP="00AB6960">
      <w:pPr>
        <w:ind w:firstLine="709"/>
        <w:contextualSpacing/>
        <w:jc w:val="center"/>
        <w:rPr>
          <w:rFonts w:eastAsia="Consolas"/>
          <w:sz w:val="28"/>
          <w:szCs w:val="28"/>
          <w:lang w:eastAsia="en-US"/>
        </w:rPr>
      </w:pPr>
    </w:p>
    <w:p w:rsidR="00AB6960" w:rsidRPr="000854B1"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 xml:space="preserve">административной государственной должности </w:t>
      </w:r>
      <w:r w:rsidR="00C5415A">
        <w:rPr>
          <w:rFonts w:eastAsia="Consolas"/>
          <w:color w:val="000000"/>
          <w:sz w:val="28"/>
          <w:szCs w:val="28"/>
          <w:lang w:eastAsia="en-US"/>
        </w:rPr>
        <w:t>________________________________________________________________________</w:t>
      </w: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AB6960" w:rsidRPr="000854B1" w:rsidRDefault="00AB6960" w:rsidP="00AB6960">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AB6960" w:rsidRPr="000854B1" w:rsidRDefault="00AB6960" w:rsidP="00AB6960">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AB6960" w:rsidRPr="000854B1" w:rsidRDefault="00AB6960" w:rsidP="00AB6960">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AB6960" w:rsidRPr="000854B1" w:rsidRDefault="00AB6960" w:rsidP="00AB6960">
      <w:pPr>
        <w:jc w:val="both"/>
        <w:rPr>
          <w:sz w:val="28"/>
          <w:szCs w:val="28"/>
        </w:rPr>
      </w:pPr>
      <w:r w:rsidRPr="000854B1">
        <w:rPr>
          <w:color w:val="000000"/>
          <w:sz w:val="28"/>
          <w:szCs w:val="28"/>
        </w:rPr>
        <w:t>     _______________________________________________________</w:t>
      </w:r>
    </w:p>
    <w:p w:rsidR="00AB6960" w:rsidRPr="000854B1" w:rsidRDefault="00AB6960" w:rsidP="00AB6960">
      <w:pPr>
        <w:jc w:val="both"/>
        <w:rPr>
          <w:sz w:val="28"/>
          <w:szCs w:val="28"/>
        </w:rPr>
      </w:pPr>
      <w:r w:rsidRPr="000854B1">
        <w:rPr>
          <w:color w:val="000000"/>
          <w:sz w:val="28"/>
          <w:szCs w:val="28"/>
        </w:rPr>
        <w:t>             (</w:t>
      </w:r>
      <w:proofErr w:type="gramStart"/>
      <w:r w:rsidR="00B24867" w:rsidRPr="000854B1">
        <w:rPr>
          <w:color w:val="000000"/>
          <w:sz w:val="28"/>
          <w:szCs w:val="28"/>
        </w:rPr>
        <w:t>подпись)  </w:t>
      </w:r>
      <w:r w:rsidRPr="000854B1">
        <w:rPr>
          <w:color w:val="000000"/>
          <w:sz w:val="28"/>
          <w:szCs w:val="28"/>
        </w:rPr>
        <w:t> </w:t>
      </w:r>
      <w:proofErr w:type="gramEnd"/>
      <w:r w:rsidRPr="000854B1">
        <w:rPr>
          <w:color w:val="000000"/>
          <w:sz w:val="28"/>
          <w:szCs w:val="28"/>
        </w:rPr>
        <w:t xml:space="preserve">       (Фамилия, имя, отчество (при его наличии))</w:t>
      </w:r>
    </w:p>
    <w:p w:rsidR="00AB6960" w:rsidRDefault="003F5D67" w:rsidP="00AB6960">
      <w:pPr>
        <w:rPr>
          <w:color w:val="000000"/>
          <w:sz w:val="28"/>
          <w:szCs w:val="28"/>
          <w:lang w:val="kk-KZ"/>
        </w:rPr>
      </w:pPr>
      <w:r>
        <w:rPr>
          <w:color w:val="000000"/>
          <w:sz w:val="28"/>
          <w:szCs w:val="28"/>
        </w:rPr>
        <w:t>     "____"_______________ 202</w:t>
      </w:r>
      <w:r w:rsidR="00314A76">
        <w:rPr>
          <w:color w:val="000000"/>
          <w:sz w:val="28"/>
          <w:szCs w:val="28"/>
          <w:lang w:val="kk-KZ"/>
        </w:rPr>
        <w:t>5</w:t>
      </w:r>
      <w:r w:rsidR="00AB6960" w:rsidRPr="000854B1">
        <w:rPr>
          <w:color w:val="000000"/>
          <w:sz w:val="28"/>
          <w:szCs w:val="28"/>
        </w:rPr>
        <w:t xml:space="preserve"> г.</w:t>
      </w:r>
    </w:p>
    <w:p w:rsidR="00AB6960" w:rsidRDefault="00AB6960"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AB6960" w:rsidRPr="00954889" w:rsidRDefault="00AB6960" w:rsidP="00AB6960">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lastRenderedPageBreak/>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AB6960" w:rsidRPr="00954889" w:rsidRDefault="00AB6960" w:rsidP="00AB6960">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AB6960"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AB6960" w:rsidRPr="00954889" w:rsidRDefault="00AB6960" w:rsidP="001F04C4">
            <w:pPr>
              <w:rPr>
                <w:color w:val="000000"/>
                <w:sz w:val="28"/>
                <w:szCs w:val="28"/>
              </w:rPr>
            </w:pPr>
          </w:p>
        </w:tc>
      </w:tr>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lastRenderedPageBreak/>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AB6960" w:rsidRPr="00954889" w:rsidTr="001F04C4">
        <w:trPr>
          <w:trHeight w:val="1099"/>
        </w:trPr>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AB6960" w:rsidRPr="0056380A" w:rsidRDefault="00AB6960" w:rsidP="00AB6960">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AB6960" w:rsidRDefault="00AB6960" w:rsidP="00AB6960">
      <w:pPr>
        <w:jc w:val="both"/>
        <w:rPr>
          <w:sz w:val="28"/>
          <w:szCs w:val="28"/>
          <w:highlight w:val="yellow"/>
          <w:lang w:val="kk-KZ"/>
        </w:rPr>
      </w:pPr>
    </w:p>
    <w:p w:rsidR="00AB6960" w:rsidRPr="00325EBE" w:rsidRDefault="00AB6960" w:rsidP="00AB6960">
      <w:pPr>
        <w:rPr>
          <w:sz w:val="28"/>
          <w:szCs w:val="28"/>
          <w:lang w:val="kk-KZ"/>
        </w:rPr>
      </w:pPr>
    </w:p>
    <w:p w:rsidR="00AB6960" w:rsidRPr="008B7F53" w:rsidRDefault="00AB6960" w:rsidP="00AB6960">
      <w:pPr>
        <w:rPr>
          <w:sz w:val="28"/>
          <w:szCs w:val="28"/>
          <w:lang w:val="kk-KZ"/>
        </w:rPr>
      </w:pPr>
    </w:p>
    <w:p w:rsidR="00AB6960" w:rsidRPr="00C91DAB" w:rsidRDefault="00AB6960" w:rsidP="00AB6960">
      <w:pPr>
        <w:rPr>
          <w:lang w:val="kk-KZ"/>
        </w:rPr>
      </w:pPr>
    </w:p>
    <w:p w:rsidR="00AB6960" w:rsidRPr="000854B1" w:rsidRDefault="00AB6960" w:rsidP="00AB6960">
      <w:pPr>
        <w:ind w:firstLine="708"/>
        <w:jc w:val="both"/>
        <w:rPr>
          <w:sz w:val="28"/>
          <w:szCs w:val="28"/>
          <w:lang w:val="kk-KZ"/>
        </w:rPr>
      </w:pPr>
    </w:p>
    <w:p w:rsidR="00656FFF" w:rsidRPr="00AB6960" w:rsidRDefault="00656FFF" w:rsidP="006732F2">
      <w:pPr>
        <w:ind w:firstLine="708"/>
        <w:jc w:val="both"/>
        <w:rPr>
          <w:sz w:val="28"/>
          <w:szCs w:val="28"/>
          <w:lang w:val="kk-KZ"/>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bookmarkEnd w:id="0"/>
    <w:p w:rsidR="00656FFF" w:rsidRDefault="00656FFF" w:rsidP="006732F2">
      <w:pPr>
        <w:ind w:firstLine="708"/>
        <w:jc w:val="both"/>
        <w:rPr>
          <w:sz w:val="28"/>
          <w:szCs w:val="28"/>
        </w:rPr>
      </w:pPr>
    </w:p>
    <w:sectPr w:rsidR="00656FFF" w:rsidSect="00996E0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A9" w:rsidRDefault="005A36A9" w:rsidP="004E06CE">
      <w:r>
        <w:separator/>
      </w:r>
    </w:p>
  </w:endnote>
  <w:endnote w:type="continuationSeparator" w:id="0">
    <w:p w:rsidR="005A36A9" w:rsidRDefault="005A36A9"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A9" w:rsidRDefault="005A36A9" w:rsidP="004E06CE">
      <w:r>
        <w:separator/>
      </w:r>
    </w:p>
  </w:footnote>
  <w:footnote w:type="continuationSeparator" w:id="0">
    <w:p w:rsidR="005A36A9" w:rsidRDefault="005A36A9"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1549C"/>
    <w:rsid w:val="00021AC1"/>
    <w:rsid w:val="000229E8"/>
    <w:rsid w:val="00025852"/>
    <w:rsid w:val="00043B6B"/>
    <w:rsid w:val="00054864"/>
    <w:rsid w:val="00086C26"/>
    <w:rsid w:val="0009159A"/>
    <w:rsid w:val="000A09C0"/>
    <w:rsid w:val="000A5BA3"/>
    <w:rsid w:val="000C5C8B"/>
    <w:rsid w:val="000E1E9D"/>
    <w:rsid w:val="000E4F65"/>
    <w:rsid w:val="000F08FA"/>
    <w:rsid w:val="0011218E"/>
    <w:rsid w:val="00150391"/>
    <w:rsid w:val="001505AC"/>
    <w:rsid w:val="00175881"/>
    <w:rsid w:val="001A3483"/>
    <w:rsid w:val="001A75B8"/>
    <w:rsid w:val="001E33E0"/>
    <w:rsid w:val="0022363C"/>
    <w:rsid w:val="00230CB6"/>
    <w:rsid w:val="00231D25"/>
    <w:rsid w:val="0024054F"/>
    <w:rsid w:val="002600D4"/>
    <w:rsid w:val="00267A4B"/>
    <w:rsid w:val="0027089A"/>
    <w:rsid w:val="002A6036"/>
    <w:rsid w:val="002B1EC5"/>
    <w:rsid w:val="002D10BB"/>
    <w:rsid w:val="002D63EB"/>
    <w:rsid w:val="002E329C"/>
    <w:rsid w:val="00314A76"/>
    <w:rsid w:val="003746C7"/>
    <w:rsid w:val="00376555"/>
    <w:rsid w:val="00380D5E"/>
    <w:rsid w:val="00390699"/>
    <w:rsid w:val="003E29C2"/>
    <w:rsid w:val="003F5D67"/>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50FF"/>
    <w:rsid w:val="005808C7"/>
    <w:rsid w:val="00590459"/>
    <w:rsid w:val="005958E8"/>
    <w:rsid w:val="005A1F0B"/>
    <w:rsid w:val="005A36A9"/>
    <w:rsid w:val="005C18D2"/>
    <w:rsid w:val="005C1E77"/>
    <w:rsid w:val="005C7C96"/>
    <w:rsid w:val="005D24C5"/>
    <w:rsid w:val="005D3FFC"/>
    <w:rsid w:val="005D7CC9"/>
    <w:rsid w:val="006108BF"/>
    <w:rsid w:val="00623521"/>
    <w:rsid w:val="00631939"/>
    <w:rsid w:val="0063397B"/>
    <w:rsid w:val="006425DD"/>
    <w:rsid w:val="00645B42"/>
    <w:rsid w:val="00646F18"/>
    <w:rsid w:val="0064700B"/>
    <w:rsid w:val="00656FFF"/>
    <w:rsid w:val="00657ED4"/>
    <w:rsid w:val="00665FD8"/>
    <w:rsid w:val="006732F2"/>
    <w:rsid w:val="0067386E"/>
    <w:rsid w:val="006A6F2A"/>
    <w:rsid w:val="006B12D9"/>
    <w:rsid w:val="006C40D5"/>
    <w:rsid w:val="006D7AFF"/>
    <w:rsid w:val="006E5B00"/>
    <w:rsid w:val="006E6F9B"/>
    <w:rsid w:val="006F2AC5"/>
    <w:rsid w:val="0070514E"/>
    <w:rsid w:val="007068DF"/>
    <w:rsid w:val="00723EED"/>
    <w:rsid w:val="00727606"/>
    <w:rsid w:val="00737D52"/>
    <w:rsid w:val="00745D38"/>
    <w:rsid w:val="007472A1"/>
    <w:rsid w:val="00747397"/>
    <w:rsid w:val="00751EA4"/>
    <w:rsid w:val="00752C11"/>
    <w:rsid w:val="00776AF0"/>
    <w:rsid w:val="00781371"/>
    <w:rsid w:val="007847D4"/>
    <w:rsid w:val="00785D1B"/>
    <w:rsid w:val="0079454E"/>
    <w:rsid w:val="007954F0"/>
    <w:rsid w:val="007A0638"/>
    <w:rsid w:val="007A30C1"/>
    <w:rsid w:val="007D2F8B"/>
    <w:rsid w:val="007E2E07"/>
    <w:rsid w:val="007F41D7"/>
    <w:rsid w:val="00803E04"/>
    <w:rsid w:val="0080582E"/>
    <w:rsid w:val="008062A9"/>
    <w:rsid w:val="00810487"/>
    <w:rsid w:val="008116D8"/>
    <w:rsid w:val="008166EC"/>
    <w:rsid w:val="0081706D"/>
    <w:rsid w:val="00852E90"/>
    <w:rsid w:val="00864971"/>
    <w:rsid w:val="008A0CC2"/>
    <w:rsid w:val="0091158E"/>
    <w:rsid w:val="00913602"/>
    <w:rsid w:val="00913DC8"/>
    <w:rsid w:val="00917C1D"/>
    <w:rsid w:val="00922C04"/>
    <w:rsid w:val="00926284"/>
    <w:rsid w:val="00933948"/>
    <w:rsid w:val="00950109"/>
    <w:rsid w:val="009618EF"/>
    <w:rsid w:val="009641D5"/>
    <w:rsid w:val="009738F1"/>
    <w:rsid w:val="009835EA"/>
    <w:rsid w:val="0099344A"/>
    <w:rsid w:val="00996E00"/>
    <w:rsid w:val="009A340B"/>
    <w:rsid w:val="009C719A"/>
    <w:rsid w:val="009E0D8B"/>
    <w:rsid w:val="009E53DE"/>
    <w:rsid w:val="009E566E"/>
    <w:rsid w:val="009F321D"/>
    <w:rsid w:val="009F39EF"/>
    <w:rsid w:val="009F4ECC"/>
    <w:rsid w:val="00A05CF1"/>
    <w:rsid w:val="00A42A92"/>
    <w:rsid w:val="00A47AE3"/>
    <w:rsid w:val="00A6517F"/>
    <w:rsid w:val="00A76B87"/>
    <w:rsid w:val="00AA384A"/>
    <w:rsid w:val="00AB686E"/>
    <w:rsid w:val="00AB6960"/>
    <w:rsid w:val="00AC093F"/>
    <w:rsid w:val="00AC2A7A"/>
    <w:rsid w:val="00B1283E"/>
    <w:rsid w:val="00B24867"/>
    <w:rsid w:val="00B318A8"/>
    <w:rsid w:val="00B4459F"/>
    <w:rsid w:val="00B61CF1"/>
    <w:rsid w:val="00B62CB6"/>
    <w:rsid w:val="00B641EB"/>
    <w:rsid w:val="00B7750A"/>
    <w:rsid w:val="00B86E5B"/>
    <w:rsid w:val="00BA0AA3"/>
    <w:rsid w:val="00BA0BAC"/>
    <w:rsid w:val="00BA15D5"/>
    <w:rsid w:val="00BA7754"/>
    <w:rsid w:val="00BD063F"/>
    <w:rsid w:val="00BD6330"/>
    <w:rsid w:val="00C2313E"/>
    <w:rsid w:val="00C311DE"/>
    <w:rsid w:val="00C41CF2"/>
    <w:rsid w:val="00C42FAD"/>
    <w:rsid w:val="00C5415A"/>
    <w:rsid w:val="00C6497B"/>
    <w:rsid w:val="00C72271"/>
    <w:rsid w:val="00C742F6"/>
    <w:rsid w:val="00C8256C"/>
    <w:rsid w:val="00C914EB"/>
    <w:rsid w:val="00C979E0"/>
    <w:rsid w:val="00CA02A6"/>
    <w:rsid w:val="00CA4A87"/>
    <w:rsid w:val="00CB1D2B"/>
    <w:rsid w:val="00CB7F90"/>
    <w:rsid w:val="00CD55DD"/>
    <w:rsid w:val="00CF4F42"/>
    <w:rsid w:val="00D30724"/>
    <w:rsid w:val="00D3575C"/>
    <w:rsid w:val="00D405E4"/>
    <w:rsid w:val="00D50D9B"/>
    <w:rsid w:val="00D53BCB"/>
    <w:rsid w:val="00D550D4"/>
    <w:rsid w:val="00D66243"/>
    <w:rsid w:val="00D736ED"/>
    <w:rsid w:val="00D73900"/>
    <w:rsid w:val="00D75978"/>
    <w:rsid w:val="00D83F5F"/>
    <w:rsid w:val="00DA03D3"/>
    <w:rsid w:val="00DB1B28"/>
    <w:rsid w:val="00DC523B"/>
    <w:rsid w:val="00DE437E"/>
    <w:rsid w:val="00E03673"/>
    <w:rsid w:val="00E14FD1"/>
    <w:rsid w:val="00E17EE4"/>
    <w:rsid w:val="00E24391"/>
    <w:rsid w:val="00E26DEC"/>
    <w:rsid w:val="00E64255"/>
    <w:rsid w:val="00E70ADF"/>
    <w:rsid w:val="00E741EF"/>
    <w:rsid w:val="00E74D5E"/>
    <w:rsid w:val="00E74E35"/>
    <w:rsid w:val="00EC706A"/>
    <w:rsid w:val="00ED4B0E"/>
    <w:rsid w:val="00EE2A3A"/>
    <w:rsid w:val="00EE78DB"/>
    <w:rsid w:val="00F04979"/>
    <w:rsid w:val="00F07F8E"/>
    <w:rsid w:val="00F160F5"/>
    <w:rsid w:val="00F17AFB"/>
    <w:rsid w:val="00F2499B"/>
    <w:rsid w:val="00F30D7A"/>
    <w:rsid w:val="00F411DE"/>
    <w:rsid w:val="00F538C6"/>
    <w:rsid w:val="00F5434B"/>
    <w:rsid w:val="00F626DB"/>
    <w:rsid w:val="00F82EB8"/>
    <w:rsid w:val="00FB32D1"/>
    <w:rsid w:val="00FB4C7B"/>
    <w:rsid w:val="00FC7A57"/>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AC482"/>
  <w15:docId w15:val="{3809B5A0-0569-465C-A4A8-4A2BA9B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w:basedOn w:val="a"/>
    <w:link w:val="ae"/>
    <w:uiPriority w:val="99"/>
    <w:rsid w:val="00922C04"/>
    <w:pPr>
      <w:jc w:val="center"/>
    </w:pPr>
    <w:rPr>
      <w:b/>
      <w:sz w:val="28"/>
      <w:szCs w:val="20"/>
      <w:lang w:val="en-US" w:eastAsia="x-none"/>
    </w:rPr>
  </w:style>
  <w:style w:type="character" w:customStyle="1" w:styleId="ae">
    <w:name w:val="Основной текст Знак"/>
    <w:basedOn w:val="a0"/>
    <w:link w:val="ad"/>
    <w:uiPriority w:val="99"/>
    <w:rsid w:val="00922C04"/>
    <w:rPr>
      <w:b/>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497353313">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585798715">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4</TotalTime>
  <Pages>1</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5</cp:revision>
  <cp:lastPrinted>2023-01-06T04:33:00Z</cp:lastPrinted>
  <dcterms:created xsi:type="dcterms:W3CDTF">2025-04-02T07:59:00Z</dcterms:created>
  <dcterms:modified xsi:type="dcterms:W3CDTF">2025-04-02T08:17:00Z</dcterms:modified>
</cp:coreProperties>
</file>